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4C0" w:rsidRPr="00787533" w:rsidRDefault="005B04C0" w:rsidP="00CB1303">
      <w:pPr>
        <w:widowControl/>
        <w:autoSpaceDE/>
        <w:adjustRightInd/>
        <w:jc w:val="center"/>
        <w:rPr>
          <w:rFonts w:eastAsia="Calibri"/>
          <w:b/>
          <w:spacing w:val="40"/>
          <w:sz w:val="28"/>
          <w:szCs w:val="28"/>
        </w:rPr>
      </w:pPr>
      <w:r w:rsidRPr="00787533">
        <w:rPr>
          <w:rFonts w:eastAsia="Calibri"/>
          <w:b/>
          <w:spacing w:val="30"/>
          <w:sz w:val="28"/>
          <w:szCs w:val="28"/>
        </w:rPr>
        <w:t>Образовательная автономная некоммерческая организация в</w:t>
      </w:r>
      <w:r w:rsidRPr="00787533">
        <w:rPr>
          <w:rFonts w:eastAsia="Calibri"/>
          <w:b/>
          <w:spacing w:val="40"/>
          <w:sz w:val="28"/>
          <w:szCs w:val="28"/>
        </w:rPr>
        <w:t>ысшего образования</w:t>
      </w:r>
    </w:p>
    <w:p w:rsidR="005B04C0" w:rsidRPr="00787533" w:rsidRDefault="005B04C0" w:rsidP="00CB1303">
      <w:pPr>
        <w:widowControl/>
        <w:autoSpaceDE/>
        <w:adjustRightInd/>
        <w:jc w:val="center"/>
        <w:rPr>
          <w:rFonts w:eastAsia="Calibri"/>
          <w:b/>
          <w:spacing w:val="40"/>
          <w:sz w:val="28"/>
          <w:szCs w:val="28"/>
        </w:rPr>
      </w:pPr>
    </w:p>
    <w:p w:rsidR="005B04C0" w:rsidRPr="00787533" w:rsidRDefault="005B04C0" w:rsidP="00CB1303">
      <w:pPr>
        <w:widowControl/>
        <w:autoSpaceDE/>
        <w:adjustRightInd/>
        <w:jc w:val="center"/>
        <w:rPr>
          <w:rFonts w:eastAsia="Calibri"/>
          <w:b/>
          <w:spacing w:val="40"/>
          <w:sz w:val="28"/>
          <w:szCs w:val="28"/>
        </w:rPr>
      </w:pPr>
      <w:r w:rsidRPr="00787533">
        <w:rPr>
          <w:rFonts w:eastAsia="Calibri"/>
          <w:b/>
          <w:spacing w:val="40"/>
          <w:sz w:val="28"/>
          <w:szCs w:val="28"/>
        </w:rPr>
        <w:t xml:space="preserve">«МОСКОВСКИЙ </w:t>
      </w:r>
      <w:r>
        <w:rPr>
          <w:rFonts w:eastAsia="Calibri"/>
          <w:b/>
          <w:spacing w:val="40"/>
          <w:sz w:val="28"/>
          <w:szCs w:val="28"/>
        </w:rPr>
        <w:t>ТЕХНОЛОГИЧЕСКИ</w:t>
      </w:r>
      <w:r w:rsidRPr="00787533">
        <w:rPr>
          <w:rFonts w:eastAsia="Calibri"/>
          <w:b/>
          <w:spacing w:val="40"/>
          <w:sz w:val="28"/>
          <w:szCs w:val="28"/>
        </w:rPr>
        <w:t>Й ИНСТИТУТ»</w:t>
      </w:r>
    </w:p>
    <w:tbl>
      <w:tblPr>
        <w:tblW w:w="0" w:type="auto"/>
        <w:tblInd w:w="426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4717"/>
        <w:gridCol w:w="4713"/>
      </w:tblGrid>
      <w:tr w:rsidR="0042413F" w:rsidRPr="00B47766" w:rsidTr="00CB1303">
        <w:trPr>
          <w:trHeight w:val="117"/>
        </w:trPr>
        <w:tc>
          <w:tcPr>
            <w:tcW w:w="47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2413F" w:rsidRPr="00B47766" w:rsidRDefault="0042413F" w:rsidP="0042413F">
            <w:pPr>
              <w:autoSpaceDE/>
              <w:autoSpaceDN/>
              <w:spacing w:line="256" w:lineRule="auto"/>
              <w:jc w:val="center"/>
              <w:rPr>
                <w:b/>
                <w:color w:val="000000"/>
                <w:spacing w:val="40"/>
                <w:szCs w:val="28"/>
              </w:rPr>
            </w:pPr>
          </w:p>
        </w:tc>
        <w:tc>
          <w:tcPr>
            <w:tcW w:w="47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2413F" w:rsidRPr="00B47766" w:rsidRDefault="0042413F" w:rsidP="00F22248">
            <w:pPr>
              <w:autoSpaceDE/>
              <w:autoSpaceDN/>
              <w:spacing w:line="256" w:lineRule="auto"/>
              <w:rPr>
                <w:rFonts w:eastAsia="Calibri" w:cs="Calibri"/>
                <w:sz w:val="20"/>
                <w:szCs w:val="20"/>
              </w:rPr>
            </w:pPr>
          </w:p>
        </w:tc>
      </w:tr>
    </w:tbl>
    <w:p w:rsidR="0042413F" w:rsidRPr="00B47766" w:rsidRDefault="00EA5F8D" w:rsidP="0042413F">
      <w:pPr>
        <w:autoSpaceDE/>
        <w:autoSpaceDN/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93345</wp:posOffset>
            </wp:positionV>
            <wp:extent cx="3209925" cy="1676400"/>
            <wp:effectExtent l="0" t="0" r="0" b="0"/>
            <wp:wrapNone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13F" w:rsidRPr="00B47766" w:rsidRDefault="0042413F" w:rsidP="0042413F">
      <w:pPr>
        <w:autoSpaceDE/>
        <w:autoSpaceDN/>
        <w:jc w:val="right"/>
        <w:rPr>
          <w:noProof/>
        </w:rPr>
      </w:pPr>
    </w:p>
    <w:p w:rsidR="0042413F" w:rsidRPr="00B47766" w:rsidRDefault="0042413F" w:rsidP="0042413F">
      <w:pPr>
        <w:autoSpaceDE/>
        <w:autoSpaceDN/>
        <w:jc w:val="right"/>
        <w:rPr>
          <w:noProof/>
        </w:rPr>
      </w:pPr>
    </w:p>
    <w:p w:rsidR="0042413F" w:rsidRPr="00B47766" w:rsidRDefault="0042413F" w:rsidP="0042413F">
      <w:pPr>
        <w:autoSpaceDE/>
        <w:autoSpaceDN/>
        <w:spacing w:line="30" w:lineRule="atLeast"/>
        <w:rPr>
          <w:b/>
          <w:noProof/>
          <w:sz w:val="28"/>
          <w:szCs w:val="28"/>
        </w:rPr>
      </w:pPr>
      <w:r w:rsidRPr="00B47766">
        <w:rPr>
          <w:b/>
          <w:noProof/>
          <w:sz w:val="28"/>
          <w:szCs w:val="28"/>
        </w:rPr>
        <w:t>УТВЕРЖДЕНО</w:t>
      </w:r>
    </w:p>
    <w:p w:rsidR="0042413F" w:rsidRPr="00B47766" w:rsidRDefault="0042413F" w:rsidP="0042413F">
      <w:pPr>
        <w:autoSpaceDE/>
        <w:autoSpaceDN/>
        <w:spacing w:line="30" w:lineRule="atLeast"/>
        <w:rPr>
          <w:noProof/>
          <w:sz w:val="28"/>
          <w:szCs w:val="28"/>
        </w:rPr>
      </w:pPr>
      <w:r w:rsidRPr="00B47766">
        <w:rPr>
          <w:noProof/>
          <w:sz w:val="28"/>
          <w:szCs w:val="28"/>
        </w:rPr>
        <w:t>На заседании Ученого совета</w:t>
      </w:r>
    </w:p>
    <w:p w:rsidR="0042413F" w:rsidRPr="00B47766" w:rsidRDefault="0042413F" w:rsidP="0042413F">
      <w:pPr>
        <w:autoSpaceDE/>
        <w:autoSpaceDN/>
        <w:spacing w:line="30" w:lineRule="atLeast"/>
        <w:rPr>
          <w:noProof/>
          <w:sz w:val="28"/>
          <w:szCs w:val="28"/>
        </w:rPr>
      </w:pPr>
      <w:r w:rsidRPr="00B47766">
        <w:rPr>
          <w:noProof/>
          <w:sz w:val="28"/>
          <w:szCs w:val="28"/>
        </w:rPr>
        <w:t>ОАНО ВО «МосТех»</w:t>
      </w:r>
    </w:p>
    <w:p w:rsidR="0042413F" w:rsidRPr="00B47766" w:rsidRDefault="0042413F" w:rsidP="0042413F">
      <w:pPr>
        <w:autoSpaceDE/>
        <w:autoSpaceDN/>
        <w:spacing w:line="30" w:lineRule="atLeast"/>
        <w:rPr>
          <w:noProof/>
          <w:sz w:val="28"/>
          <w:szCs w:val="28"/>
        </w:rPr>
      </w:pPr>
      <w:r w:rsidRPr="00B47766">
        <w:rPr>
          <w:noProof/>
          <w:sz w:val="28"/>
          <w:szCs w:val="28"/>
        </w:rPr>
        <w:t>протокол № 07 от 29 марта 2024 г.</w:t>
      </w:r>
    </w:p>
    <w:p w:rsidR="0042413F" w:rsidRPr="00B47766" w:rsidRDefault="0042413F" w:rsidP="0042413F">
      <w:pPr>
        <w:widowControl/>
        <w:autoSpaceDE/>
        <w:autoSpaceDN/>
        <w:spacing w:line="30" w:lineRule="atLeast"/>
      </w:pPr>
    </w:p>
    <w:p w:rsidR="0042413F" w:rsidRPr="00B47766" w:rsidRDefault="0042413F" w:rsidP="0042413F">
      <w:pPr>
        <w:widowControl/>
        <w:autoSpaceDE/>
        <w:autoSpaceDN/>
        <w:spacing w:line="30" w:lineRule="atLeast"/>
      </w:pPr>
    </w:p>
    <w:p w:rsidR="0042413F" w:rsidRPr="00B47766" w:rsidRDefault="0042413F" w:rsidP="0042413F">
      <w:pPr>
        <w:autoSpaceDE/>
        <w:autoSpaceDN/>
        <w:spacing w:before="240" w:after="200" w:line="360" w:lineRule="auto"/>
        <w:jc w:val="right"/>
        <w:rPr>
          <w:b/>
          <w:caps/>
          <w:sz w:val="28"/>
          <w:szCs w:val="40"/>
        </w:rPr>
      </w:pPr>
    </w:p>
    <w:p w:rsidR="00A0580A" w:rsidRPr="00C10001" w:rsidRDefault="00A0580A" w:rsidP="00C10001">
      <w:pPr>
        <w:pStyle w:val="Style5"/>
        <w:widowControl/>
        <w:tabs>
          <w:tab w:val="left" w:pos="426"/>
          <w:tab w:val="left" w:pos="709"/>
        </w:tabs>
        <w:jc w:val="right"/>
        <w:rPr>
          <w:noProof/>
        </w:rPr>
      </w:pPr>
    </w:p>
    <w:p w:rsidR="00A0580A" w:rsidRPr="00C10001" w:rsidRDefault="00A0580A" w:rsidP="00C10001">
      <w:pPr>
        <w:pStyle w:val="Style5"/>
        <w:widowControl/>
        <w:tabs>
          <w:tab w:val="left" w:pos="426"/>
          <w:tab w:val="left" w:pos="709"/>
        </w:tabs>
        <w:jc w:val="right"/>
        <w:rPr>
          <w:noProof/>
        </w:rPr>
      </w:pPr>
    </w:p>
    <w:p w:rsidR="003E34AC" w:rsidRPr="00C10001" w:rsidRDefault="003E34AC" w:rsidP="00C10001">
      <w:pPr>
        <w:tabs>
          <w:tab w:val="left" w:pos="426"/>
          <w:tab w:val="left" w:pos="709"/>
        </w:tabs>
        <w:jc w:val="center"/>
        <w:rPr>
          <w:b/>
          <w:bCs/>
          <w:sz w:val="38"/>
          <w:szCs w:val="38"/>
        </w:rPr>
      </w:pPr>
      <w:bookmarkStart w:id="0" w:name="_GoBack"/>
      <w:bookmarkEnd w:id="0"/>
      <w:r w:rsidRPr="00C10001">
        <w:rPr>
          <w:b/>
          <w:bCs/>
          <w:sz w:val="38"/>
          <w:szCs w:val="38"/>
        </w:rPr>
        <w:t>Методические указания</w:t>
      </w:r>
    </w:p>
    <w:p w:rsidR="00917DC3" w:rsidRPr="00C10001" w:rsidRDefault="003E34AC" w:rsidP="00C10001">
      <w:pPr>
        <w:widowControl/>
        <w:jc w:val="center"/>
        <w:rPr>
          <w:b/>
          <w:sz w:val="32"/>
          <w:szCs w:val="32"/>
        </w:rPr>
      </w:pPr>
      <w:r w:rsidRPr="00C10001">
        <w:rPr>
          <w:b/>
          <w:bCs/>
          <w:sz w:val="28"/>
          <w:szCs w:val="28"/>
        </w:rPr>
        <w:t xml:space="preserve">по </w:t>
      </w:r>
      <w:r w:rsidR="00917DC3" w:rsidRPr="00C10001">
        <w:rPr>
          <w:b/>
          <w:sz w:val="32"/>
          <w:szCs w:val="32"/>
        </w:rPr>
        <w:t xml:space="preserve">прохождению </w:t>
      </w:r>
      <w:r w:rsidR="00136DDA">
        <w:rPr>
          <w:b/>
          <w:sz w:val="32"/>
          <w:szCs w:val="32"/>
        </w:rPr>
        <w:t>учеб</w:t>
      </w:r>
      <w:r w:rsidR="00917DC3" w:rsidRPr="00C10001">
        <w:rPr>
          <w:b/>
          <w:sz w:val="32"/>
          <w:szCs w:val="32"/>
        </w:rPr>
        <w:t>ной практики</w:t>
      </w:r>
    </w:p>
    <w:p w:rsidR="00917DC3" w:rsidRPr="00C10001" w:rsidRDefault="00917DC3" w:rsidP="00C10001">
      <w:pPr>
        <w:tabs>
          <w:tab w:val="left" w:pos="426"/>
          <w:tab w:val="left" w:pos="709"/>
        </w:tabs>
        <w:jc w:val="center"/>
        <w:rPr>
          <w:color w:val="000000"/>
          <w:spacing w:val="-5"/>
          <w:sz w:val="28"/>
          <w:szCs w:val="28"/>
        </w:rPr>
      </w:pPr>
    </w:p>
    <w:p w:rsidR="008B1EDA" w:rsidRPr="00A619D2" w:rsidRDefault="00917DC3" w:rsidP="00C10001">
      <w:pPr>
        <w:tabs>
          <w:tab w:val="left" w:pos="426"/>
          <w:tab w:val="left" w:pos="709"/>
        </w:tabs>
        <w:jc w:val="center"/>
        <w:rPr>
          <w:b/>
          <w:spacing w:val="-5"/>
          <w:sz w:val="28"/>
          <w:szCs w:val="28"/>
        </w:rPr>
      </w:pPr>
      <w:r w:rsidRPr="00A619D2">
        <w:rPr>
          <w:b/>
          <w:color w:val="000000"/>
          <w:spacing w:val="-5"/>
          <w:sz w:val="28"/>
          <w:szCs w:val="28"/>
        </w:rPr>
        <w:t xml:space="preserve">к профессиональному модулю </w:t>
      </w:r>
      <w:r w:rsidR="00136DDA" w:rsidRPr="00A619D2">
        <w:rPr>
          <w:b/>
          <w:spacing w:val="-5"/>
          <w:sz w:val="28"/>
          <w:szCs w:val="28"/>
        </w:rPr>
        <w:t>ПМ.0</w:t>
      </w:r>
      <w:r w:rsidR="00A619D2" w:rsidRPr="00A619D2">
        <w:rPr>
          <w:b/>
          <w:spacing w:val="-5"/>
          <w:sz w:val="28"/>
          <w:szCs w:val="28"/>
        </w:rPr>
        <w:t>1</w:t>
      </w:r>
      <w:r w:rsidR="00136DDA" w:rsidRPr="00A619D2">
        <w:rPr>
          <w:b/>
          <w:spacing w:val="-5"/>
          <w:sz w:val="28"/>
          <w:szCs w:val="28"/>
        </w:rPr>
        <w:t xml:space="preserve"> </w:t>
      </w:r>
      <w:r w:rsidR="00CA0220">
        <w:rPr>
          <w:b/>
          <w:spacing w:val="-5"/>
          <w:sz w:val="28"/>
          <w:szCs w:val="28"/>
        </w:rPr>
        <w:t>«</w:t>
      </w:r>
      <w:r w:rsidR="00A619D2" w:rsidRPr="00A619D2">
        <w:rPr>
          <w:b/>
          <w:spacing w:val="-5"/>
          <w:sz w:val="28"/>
          <w:szCs w:val="28"/>
        </w:rPr>
        <w:t>Организация и осуществление торговой деятельности</w:t>
      </w:r>
      <w:r w:rsidR="00CA0220">
        <w:rPr>
          <w:b/>
          <w:spacing w:val="-5"/>
          <w:sz w:val="28"/>
          <w:szCs w:val="28"/>
        </w:rPr>
        <w:t>»</w:t>
      </w:r>
    </w:p>
    <w:p w:rsidR="003E34AC" w:rsidRPr="00C10001" w:rsidRDefault="003E34AC" w:rsidP="00C10001">
      <w:pPr>
        <w:tabs>
          <w:tab w:val="left" w:pos="426"/>
          <w:tab w:val="left" w:pos="709"/>
        </w:tabs>
        <w:jc w:val="center"/>
        <w:rPr>
          <w:b/>
          <w:bCs/>
          <w:sz w:val="28"/>
          <w:szCs w:val="28"/>
        </w:rPr>
      </w:pPr>
      <w:r w:rsidRPr="00A619D2">
        <w:rPr>
          <w:b/>
          <w:bCs/>
          <w:sz w:val="28"/>
          <w:szCs w:val="28"/>
        </w:rPr>
        <w:t xml:space="preserve">по </w:t>
      </w:r>
      <w:r w:rsidRPr="00A619D2">
        <w:rPr>
          <w:b/>
          <w:sz w:val="28"/>
          <w:szCs w:val="28"/>
        </w:rPr>
        <w:t>специальности 38.02.0</w:t>
      </w:r>
      <w:r w:rsidR="00A619D2" w:rsidRPr="00A619D2">
        <w:rPr>
          <w:b/>
          <w:sz w:val="28"/>
          <w:szCs w:val="28"/>
        </w:rPr>
        <w:t>8</w:t>
      </w:r>
      <w:r w:rsidR="00CA0220">
        <w:rPr>
          <w:b/>
          <w:sz w:val="28"/>
          <w:szCs w:val="28"/>
        </w:rPr>
        <w:t xml:space="preserve"> </w:t>
      </w:r>
      <w:r w:rsidR="00A619D2" w:rsidRPr="00A619D2">
        <w:rPr>
          <w:b/>
          <w:sz w:val="28"/>
          <w:szCs w:val="28"/>
        </w:rPr>
        <w:t>Торговое дело</w:t>
      </w:r>
    </w:p>
    <w:p w:rsidR="003E34AC" w:rsidRPr="00C10001" w:rsidRDefault="003E34AC" w:rsidP="00C10001">
      <w:pPr>
        <w:ind w:hanging="10"/>
        <w:rPr>
          <w:b/>
          <w:sz w:val="28"/>
        </w:rPr>
      </w:pPr>
    </w:p>
    <w:p w:rsidR="003E34AC" w:rsidRPr="00C10001" w:rsidRDefault="003E34AC" w:rsidP="00C10001">
      <w:pPr>
        <w:ind w:hanging="10"/>
      </w:pPr>
      <w:r w:rsidRPr="00C10001">
        <w:rPr>
          <w:b/>
          <w:sz w:val="28"/>
        </w:rPr>
        <w:t>Квалификация выпускника:</w:t>
      </w:r>
      <w:r w:rsidR="0042413F">
        <w:rPr>
          <w:b/>
          <w:sz w:val="28"/>
        </w:rPr>
        <w:t xml:space="preserve"> </w:t>
      </w:r>
      <w:r w:rsidR="0042413F" w:rsidRPr="0042413F">
        <w:rPr>
          <w:b/>
          <w:i/>
          <w:sz w:val="28"/>
        </w:rPr>
        <w:t>специалист торгового дела</w:t>
      </w:r>
    </w:p>
    <w:p w:rsidR="003E34AC" w:rsidRPr="00302C56" w:rsidRDefault="003E34AC" w:rsidP="00C10001">
      <w:pPr>
        <w:ind w:hanging="10"/>
        <w:rPr>
          <w:b/>
        </w:rPr>
      </w:pPr>
      <w:r w:rsidRPr="00C10001">
        <w:rPr>
          <w:b/>
          <w:sz w:val="28"/>
        </w:rPr>
        <w:t>Форма обучения</w:t>
      </w:r>
      <w:r w:rsidRPr="00C10001">
        <w:rPr>
          <w:b/>
          <w:i/>
          <w:sz w:val="28"/>
        </w:rPr>
        <w:t>: очная</w:t>
      </w:r>
    </w:p>
    <w:p w:rsidR="00476933" w:rsidRPr="00C10001" w:rsidRDefault="00476933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476933" w:rsidRPr="00C10001" w:rsidRDefault="00476933" w:rsidP="00C10001">
      <w:pPr>
        <w:pStyle w:val="Style6"/>
        <w:widowControl/>
        <w:spacing w:line="240" w:lineRule="auto"/>
        <w:jc w:val="right"/>
        <w:rPr>
          <w:sz w:val="28"/>
          <w:szCs w:val="28"/>
        </w:rPr>
      </w:pPr>
    </w:p>
    <w:p w:rsidR="00FA388F" w:rsidRPr="00C10001" w:rsidRDefault="00FA388F" w:rsidP="00C10001">
      <w:pPr>
        <w:jc w:val="right"/>
        <w:rPr>
          <w:rFonts w:eastAsia="Calibri"/>
          <w:iCs/>
          <w:sz w:val="28"/>
          <w:szCs w:val="28"/>
        </w:rPr>
      </w:pPr>
      <w:r w:rsidRPr="00C10001">
        <w:rPr>
          <w:rFonts w:eastAsia="Calibri"/>
          <w:iCs/>
          <w:sz w:val="28"/>
          <w:szCs w:val="28"/>
        </w:rPr>
        <w:t>СОГЛАСОВАНО:</w:t>
      </w:r>
    </w:p>
    <w:p w:rsidR="00FA388F" w:rsidRPr="00C10001" w:rsidRDefault="00FA388F" w:rsidP="00C10001">
      <w:pPr>
        <w:jc w:val="right"/>
        <w:rPr>
          <w:rFonts w:eastAsia="Calibri"/>
          <w:iCs/>
          <w:sz w:val="28"/>
          <w:szCs w:val="28"/>
        </w:rPr>
      </w:pPr>
      <w:r w:rsidRPr="00C10001">
        <w:rPr>
          <w:rFonts w:eastAsia="Calibri"/>
          <w:iCs/>
          <w:sz w:val="28"/>
          <w:szCs w:val="28"/>
        </w:rPr>
        <w:t xml:space="preserve">на конференции работников, </w:t>
      </w:r>
    </w:p>
    <w:p w:rsidR="00FA388F" w:rsidRPr="00C10001" w:rsidRDefault="00FA388F" w:rsidP="00C10001">
      <w:pPr>
        <w:jc w:val="right"/>
        <w:rPr>
          <w:rFonts w:eastAsia="Calibri"/>
          <w:iCs/>
          <w:sz w:val="28"/>
          <w:szCs w:val="28"/>
        </w:rPr>
      </w:pPr>
      <w:r w:rsidRPr="00C10001">
        <w:rPr>
          <w:rFonts w:eastAsia="Calibri"/>
          <w:iCs/>
          <w:sz w:val="28"/>
          <w:szCs w:val="28"/>
        </w:rPr>
        <w:t xml:space="preserve">обучающихся и родителей (законных представителей </w:t>
      </w:r>
    </w:p>
    <w:p w:rsidR="00FA388F" w:rsidRPr="00C10001" w:rsidRDefault="00FA388F" w:rsidP="00C10001">
      <w:pPr>
        <w:jc w:val="right"/>
        <w:rPr>
          <w:rFonts w:eastAsia="Calibri"/>
          <w:iCs/>
          <w:sz w:val="28"/>
          <w:szCs w:val="28"/>
        </w:rPr>
      </w:pPr>
      <w:r w:rsidRPr="00C10001">
        <w:rPr>
          <w:rFonts w:eastAsia="Calibri"/>
          <w:iCs/>
          <w:sz w:val="28"/>
          <w:szCs w:val="28"/>
        </w:rPr>
        <w:t>несовершеннолетних обучающихся)</w:t>
      </w:r>
    </w:p>
    <w:p w:rsidR="00E0156C" w:rsidRPr="00C10001" w:rsidRDefault="00E0156C" w:rsidP="00C10001">
      <w:pPr>
        <w:pStyle w:val="Style6"/>
        <w:widowControl/>
        <w:spacing w:line="240" w:lineRule="auto"/>
        <w:jc w:val="right"/>
        <w:rPr>
          <w:sz w:val="28"/>
          <w:szCs w:val="28"/>
        </w:rPr>
      </w:pPr>
    </w:p>
    <w:p w:rsidR="007425A2" w:rsidRPr="00C10001" w:rsidRDefault="007425A2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0A359B" w:rsidRPr="00C10001" w:rsidRDefault="000A359B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D970CF" w:rsidRPr="00C10001" w:rsidRDefault="00D970CF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D970CF" w:rsidRPr="00C10001" w:rsidRDefault="00D970CF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A0580A" w:rsidRPr="00C10001" w:rsidRDefault="00A0580A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A0580A" w:rsidRDefault="00A0580A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C40E3A" w:rsidRPr="00C10001" w:rsidRDefault="00C40E3A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D970CF" w:rsidRPr="00C10001" w:rsidRDefault="00D970CF" w:rsidP="00C10001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476933" w:rsidRPr="0042413F" w:rsidRDefault="00476933" w:rsidP="00C40E3A">
      <w:pPr>
        <w:pStyle w:val="Style6"/>
        <w:widowControl/>
        <w:spacing w:line="240" w:lineRule="auto"/>
        <w:rPr>
          <w:rStyle w:val="FontStyle15"/>
        </w:rPr>
      </w:pPr>
      <w:r w:rsidRPr="0042413F">
        <w:rPr>
          <w:rStyle w:val="FontStyle15"/>
          <w:sz w:val="28"/>
          <w:szCs w:val="28"/>
        </w:rPr>
        <w:t>Москва 20</w:t>
      </w:r>
      <w:r w:rsidR="00CE5365" w:rsidRPr="0042413F">
        <w:rPr>
          <w:rStyle w:val="FontStyle15"/>
          <w:sz w:val="28"/>
          <w:szCs w:val="28"/>
        </w:rPr>
        <w:t>2</w:t>
      </w:r>
      <w:r w:rsidR="0042413F" w:rsidRPr="0042413F">
        <w:rPr>
          <w:rStyle w:val="FontStyle15"/>
          <w:sz w:val="28"/>
          <w:szCs w:val="28"/>
        </w:rPr>
        <w:t>4</w:t>
      </w:r>
      <w:r w:rsidRPr="0042413F">
        <w:rPr>
          <w:rStyle w:val="FontStyle15"/>
          <w:sz w:val="28"/>
          <w:szCs w:val="28"/>
        </w:rPr>
        <w:t xml:space="preserve"> г.</w:t>
      </w:r>
    </w:p>
    <w:p w:rsidR="00476933" w:rsidRDefault="009533D5" w:rsidP="00C40E3A">
      <w:pPr>
        <w:pStyle w:val="Style6"/>
        <w:widowControl/>
        <w:tabs>
          <w:tab w:val="left" w:pos="5820"/>
        </w:tabs>
        <w:spacing w:line="240" w:lineRule="auto"/>
        <w:rPr>
          <w:rStyle w:val="FontStyle15"/>
          <w:sz w:val="28"/>
          <w:szCs w:val="28"/>
        </w:rPr>
      </w:pPr>
      <w:r w:rsidRPr="00C10001">
        <w:rPr>
          <w:rStyle w:val="FontStyle15"/>
          <w:sz w:val="28"/>
          <w:szCs w:val="28"/>
        </w:rPr>
        <w:br w:type="page"/>
      </w:r>
      <w:r w:rsidR="00476933" w:rsidRPr="00C10001">
        <w:rPr>
          <w:rStyle w:val="FontStyle15"/>
          <w:sz w:val="28"/>
          <w:szCs w:val="28"/>
        </w:rPr>
        <w:lastRenderedPageBreak/>
        <w:t>СОДЕРЖАНИЕ</w:t>
      </w:r>
    </w:p>
    <w:p w:rsidR="00753AE8" w:rsidRPr="00C10001" w:rsidRDefault="00753AE8" w:rsidP="00C40E3A">
      <w:pPr>
        <w:pStyle w:val="Style6"/>
        <w:widowControl/>
        <w:tabs>
          <w:tab w:val="left" w:pos="5820"/>
        </w:tabs>
        <w:spacing w:line="240" w:lineRule="auto"/>
        <w:rPr>
          <w:rStyle w:val="FontStyle15"/>
          <w:sz w:val="28"/>
          <w:szCs w:val="28"/>
        </w:rPr>
      </w:pPr>
    </w:p>
    <w:p w:rsidR="00753AE8" w:rsidRPr="00753AE8" w:rsidRDefault="00CB1303" w:rsidP="00753AE8">
      <w:pPr>
        <w:pStyle w:val="24"/>
        <w:tabs>
          <w:tab w:val="right" w:leader="dot" w:pos="10230"/>
        </w:tabs>
        <w:ind w:left="0" w:firstLine="567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A4549F">
        <w:rPr>
          <w:b/>
          <w:bCs/>
          <w:caps/>
          <w:color w:val="000000"/>
        </w:rPr>
        <w:fldChar w:fldCharType="begin"/>
      </w:r>
      <w:r w:rsidRPr="00A4549F">
        <w:rPr>
          <w:b/>
          <w:bCs/>
          <w:caps/>
          <w:color w:val="000000"/>
        </w:rPr>
        <w:instrText xml:space="preserve"> TOC \o "1-3" \h \z \u </w:instrText>
      </w:r>
      <w:r w:rsidRPr="00A4549F">
        <w:rPr>
          <w:b/>
          <w:bCs/>
          <w:caps/>
          <w:color w:val="000000"/>
        </w:rPr>
        <w:fldChar w:fldCharType="separate"/>
      </w:r>
      <w:hyperlink w:anchor="_Toc176181516" w:history="1">
        <w:r w:rsidR="00753AE8" w:rsidRPr="00753AE8">
          <w:rPr>
            <w:rStyle w:val="a9"/>
            <w:noProof/>
            <w:sz w:val="28"/>
            <w:szCs w:val="28"/>
          </w:rPr>
          <w:t xml:space="preserve">1. </w:t>
        </w:r>
        <w:r w:rsidR="00753AE8" w:rsidRPr="00753AE8">
          <w:rPr>
            <w:rStyle w:val="a9"/>
            <w:bCs/>
            <w:noProof/>
            <w:sz w:val="28"/>
            <w:szCs w:val="28"/>
          </w:rPr>
          <w:t>Общие положения</w:t>
        </w:r>
        <w:r w:rsidR="00753AE8" w:rsidRPr="00753AE8">
          <w:rPr>
            <w:noProof/>
            <w:webHidden/>
            <w:sz w:val="28"/>
            <w:szCs w:val="28"/>
          </w:rPr>
          <w:tab/>
        </w:r>
        <w:r w:rsidR="00753AE8" w:rsidRPr="00753AE8">
          <w:rPr>
            <w:noProof/>
            <w:webHidden/>
            <w:sz w:val="28"/>
            <w:szCs w:val="28"/>
          </w:rPr>
          <w:fldChar w:fldCharType="begin"/>
        </w:r>
        <w:r w:rsidR="00753AE8" w:rsidRPr="00753AE8">
          <w:rPr>
            <w:noProof/>
            <w:webHidden/>
            <w:sz w:val="28"/>
            <w:szCs w:val="28"/>
          </w:rPr>
          <w:instrText xml:space="preserve"> PAGEREF _Toc176181516 \h </w:instrText>
        </w:r>
        <w:r w:rsidR="00753AE8" w:rsidRPr="00753AE8">
          <w:rPr>
            <w:noProof/>
            <w:webHidden/>
            <w:sz w:val="28"/>
            <w:szCs w:val="28"/>
          </w:rPr>
        </w:r>
        <w:r w:rsidR="00753AE8" w:rsidRPr="00753AE8">
          <w:rPr>
            <w:noProof/>
            <w:webHidden/>
            <w:sz w:val="28"/>
            <w:szCs w:val="28"/>
          </w:rPr>
          <w:fldChar w:fldCharType="separate"/>
        </w:r>
        <w:r w:rsidR="00E84859">
          <w:rPr>
            <w:noProof/>
            <w:webHidden/>
            <w:sz w:val="28"/>
            <w:szCs w:val="28"/>
          </w:rPr>
          <w:t>3</w:t>
        </w:r>
        <w:r w:rsidR="00753AE8" w:rsidRPr="00753AE8">
          <w:rPr>
            <w:noProof/>
            <w:webHidden/>
            <w:sz w:val="28"/>
            <w:szCs w:val="28"/>
          </w:rPr>
          <w:fldChar w:fldCharType="end"/>
        </w:r>
      </w:hyperlink>
    </w:p>
    <w:p w:rsidR="00753AE8" w:rsidRPr="00753AE8" w:rsidRDefault="00753AE8" w:rsidP="00753AE8">
      <w:pPr>
        <w:pStyle w:val="24"/>
        <w:tabs>
          <w:tab w:val="right" w:leader="dot" w:pos="10230"/>
        </w:tabs>
        <w:ind w:left="0" w:firstLine="567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76181517" w:history="1">
        <w:r w:rsidRPr="00753AE8">
          <w:rPr>
            <w:rStyle w:val="a9"/>
            <w:noProof/>
            <w:sz w:val="28"/>
            <w:szCs w:val="28"/>
          </w:rPr>
          <w:t>2. Место и время проведения практики</w:t>
        </w:r>
        <w:r w:rsidRPr="00753AE8">
          <w:rPr>
            <w:noProof/>
            <w:webHidden/>
            <w:sz w:val="28"/>
            <w:szCs w:val="28"/>
          </w:rPr>
          <w:tab/>
        </w:r>
        <w:r w:rsidRPr="00753AE8">
          <w:rPr>
            <w:noProof/>
            <w:webHidden/>
            <w:sz w:val="28"/>
            <w:szCs w:val="28"/>
          </w:rPr>
          <w:fldChar w:fldCharType="begin"/>
        </w:r>
        <w:r w:rsidRPr="00753AE8">
          <w:rPr>
            <w:noProof/>
            <w:webHidden/>
            <w:sz w:val="28"/>
            <w:szCs w:val="28"/>
          </w:rPr>
          <w:instrText xml:space="preserve"> PAGEREF _Toc176181517 \h </w:instrText>
        </w:r>
        <w:r w:rsidRPr="00753AE8">
          <w:rPr>
            <w:noProof/>
            <w:webHidden/>
            <w:sz w:val="28"/>
            <w:szCs w:val="28"/>
          </w:rPr>
        </w:r>
        <w:r w:rsidRPr="00753AE8">
          <w:rPr>
            <w:noProof/>
            <w:webHidden/>
            <w:sz w:val="28"/>
            <w:szCs w:val="28"/>
          </w:rPr>
          <w:fldChar w:fldCharType="separate"/>
        </w:r>
        <w:r w:rsidR="00E84859">
          <w:rPr>
            <w:noProof/>
            <w:webHidden/>
            <w:sz w:val="28"/>
            <w:szCs w:val="28"/>
          </w:rPr>
          <w:t>4</w:t>
        </w:r>
        <w:r w:rsidRPr="00753AE8">
          <w:rPr>
            <w:noProof/>
            <w:webHidden/>
            <w:sz w:val="28"/>
            <w:szCs w:val="28"/>
          </w:rPr>
          <w:fldChar w:fldCharType="end"/>
        </w:r>
      </w:hyperlink>
    </w:p>
    <w:p w:rsidR="00753AE8" w:rsidRPr="00753AE8" w:rsidRDefault="00753AE8" w:rsidP="00753AE8">
      <w:pPr>
        <w:pStyle w:val="24"/>
        <w:tabs>
          <w:tab w:val="right" w:leader="dot" w:pos="10230"/>
        </w:tabs>
        <w:ind w:left="0" w:firstLine="567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76181518" w:history="1">
        <w:r w:rsidRPr="00753AE8">
          <w:rPr>
            <w:rStyle w:val="a9"/>
            <w:noProof/>
            <w:sz w:val="28"/>
            <w:szCs w:val="28"/>
          </w:rPr>
          <w:t>3. Структура отчета о прохождении учебной практики</w:t>
        </w:r>
        <w:r w:rsidRPr="00753AE8">
          <w:rPr>
            <w:noProof/>
            <w:webHidden/>
            <w:sz w:val="28"/>
            <w:szCs w:val="28"/>
          </w:rPr>
          <w:tab/>
        </w:r>
        <w:r w:rsidRPr="00753AE8">
          <w:rPr>
            <w:noProof/>
            <w:webHidden/>
            <w:sz w:val="28"/>
            <w:szCs w:val="28"/>
          </w:rPr>
          <w:fldChar w:fldCharType="begin"/>
        </w:r>
        <w:r w:rsidRPr="00753AE8">
          <w:rPr>
            <w:noProof/>
            <w:webHidden/>
            <w:sz w:val="28"/>
            <w:szCs w:val="28"/>
          </w:rPr>
          <w:instrText xml:space="preserve"> PAGEREF _Toc176181518 \h </w:instrText>
        </w:r>
        <w:r w:rsidRPr="00753AE8">
          <w:rPr>
            <w:noProof/>
            <w:webHidden/>
            <w:sz w:val="28"/>
            <w:szCs w:val="28"/>
          </w:rPr>
        </w:r>
        <w:r w:rsidRPr="00753AE8">
          <w:rPr>
            <w:noProof/>
            <w:webHidden/>
            <w:sz w:val="28"/>
            <w:szCs w:val="28"/>
          </w:rPr>
          <w:fldChar w:fldCharType="separate"/>
        </w:r>
        <w:r w:rsidR="00E84859">
          <w:rPr>
            <w:noProof/>
            <w:webHidden/>
            <w:sz w:val="28"/>
            <w:szCs w:val="28"/>
          </w:rPr>
          <w:t>5</w:t>
        </w:r>
        <w:r w:rsidRPr="00753AE8">
          <w:rPr>
            <w:noProof/>
            <w:webHidden/>
            <w:sz w:val="28"/>
            <w:szCs w:val="28"/>
          </w:rPr>
          <w:fldChar w:fldCharType="end"/>
        </w:r>
      </w:hyperlink>
    </w:p>
    <w:p w:rsidR="00753AE8" w:rsidRPr="00753AE8" w:rsidRDefault="00753AE8" w:rsidP="00753AE8">
      <w:pPr>
        <w:pStyle w:val="24"/>
        <w:tabs>
          <w:tab w:val="right" w:leader="dot" w:pos="10230"/>
        </w:tabs>
        <w:ind w:left="0" w:firstLine="567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76181519" w:history="1">
        <w:r w:rsidRPr="00753AE8">
          <w:rPr>
            <w:rStyle w:val="a9"/>
            <w:noProof/>
            <w:sz w:val="28"/>
            <w:szCs w:val="28"/>
          </w:rPr>
          <w:t>3.1. Содержание разделов отчета по учебной практике</w:t>
        </w:r>
        <w:r w:rsidRPr="00753AE8">
          <w:rPr>
            <w:noProof/>
            <w:webHidden/>
            <w:sz w:val="28"/>
            <w:szCs w:val="28"/>
          </w:rPr>
          <w:tab/>
        </w:r>
        <w:r w:rsidRPr="00753AE8">
          <w:rPr>
            <w:noProof/>
            <w:webHidden/>
            <w:sz w:val="28"/>
            <w:szCs w:val="28"/>
          </w:rPr>
          <w:fldChar w:fldCharType="begin"/>
        </w:r>
        <w:r w:rsidRPr="00753AE8">
          <w:rPr>
            <w:noProof/>
            <w:webHidden/>
            <w:sz w:val="28"/>
            <w:szCs w:val="28"/>
          </w:rPr>
          <w:instrText xml:space="preserve"> PAGEREF _Toc176181519 \h </w:instrText>
        </w:r>
        <w:r w:rsidRPr="00753AE8">
          <w:rPr>
            <w:noProof/>
            <w:webHidden/>
            <w:sz w:val="28"/>
            <w:szCs w:val="28"/>
          </w:rPr>
        </w:r>
        <w:r w:rsidRPr="00753AE8">
          <w:rPr>
            <w:noProof/>
            <w:webHidden/>
            <w:sz w:val="28"/>
            <w:szCs w:val="28"/>
          </w:rPr>
          <w:fldChar w:fldCharType="separate"/>
        </w:r>
        <w:r w:rsidR="00E84859">
          <w:rPr>
            <w:noProof/>
            <w:webHidden/>
            <w:sz w:val="28"/>
            <w:szCs w:val="28"/>
          </w:rPr>
          <w:t>5</w:t>
        </w:r>
        <w:r w:rsidRPr="00753AE8">
          <w:rPr>
            <w:noProof/>
            <w:webHidden/>
            <w:sz w:val="28"/>
            <w:szCs w:val="28"/>
          </w:rPr>
          <w:fldChar w:fldCharType="end"/>
        </w:r>
      </w:hyperlink>
    </w:p>
    <w:p w:rsidR="00753AE8" w:rsidRPr="00753AE8" w:rsidRDefault="00753AE8" w:rsidP="00753AE8">
      <w:pPr>
        <w:pStyle w:val="24"/>
        <w:tabs>
          <w:tab w:val="right" w:leader="dot" w:pos="10230"/>
        </w:tabs>
        <w:ind w:left="0" w:firstLine="567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76181520" w:history="1">
        <w:r w:rsidRPr="00753AE8">
          <w:rPr>
            <w:rStyle w:val="a9"/>
            <w:noProof/>
            <w:sz w:val="28"/>
            <w:szCs w:val="28"/>
          </w:rPr>
          <w:t>3.2. Основные вопросы, подлежащие разработке</w:t>
        </w:r>
        <w:r w:rsidRPr="00753AE8">
          <w:rPr>
            <w:noProof/>
            <w:webHidden/>
            <w:sz w:val="28"/>
            <w:szCs w:val="28"/>
          </w:rPr>
          <w:tab/>
        </w:r>
        <w:r w:rsidRPr="00753AE8">
          <w:rPr>
            <w:noProof/>
            <w:webHidden/>
            <w:sz w:val="28"/>
            <w:szCs w:val="28"/>
          </w:rPr>
          <w:fldChar w:fldCharType="begin"/>
        </w:r>
        <w:r w:rsidRPr="00753AE8">
          <w:rPr>
            <w:noProof/>
            <w:webHidden/>
            <w:sz w:val="28"/>
            <w:szCs w:val="28"/>
          </w:rPr>
          <w:instrText xml:space="preserve"> PAGEREF _Toc176181520 \h </w:instrText>
        </w:r>
        <w:r w:rsidRPr="00753AE8">
          <w:rPr>
            <w:noProof/>
            <w:webHidden/>
            <w:sz w:val="28"/>
            <w:szCs w:val="28"/>
          </w:rPr>
        </w:r>
        <w:r w:rsidRPr="00753AE8">
          <w:rPr>
            <w:noProof/>
            <w:webHidden/>
            <w:sz w:val="28"/>
            <w:szCs w:val="28"/>
          </w:rPr>
          <w:fldChar w:fldCharType="separate"/>
        </w:r>
        <w:r w:rsidR="00E84859">
          <w:rPr>
            <w:noProof/>
            <w:webHidden/>
            <w:sz w:val="28"/>
            <w:szCs w:val="28"/>
          </w:rPr>
          <w:t>5</w:t>
        </w:r>
        <w:r w:rsidRPr="00753AE8">
          <w:rPr>
            <w:noProof/>
            <w:webHidden/>
            <w:sz w:val="28"/>
            <w:szCs w:val="28"/>
          </w:rPr>
          <w:fldChar w:fldCharType="end"/>
        </w:r>
      </w:hyperlink>
    </w:p>
    <w:p w:rsidR="00753AE8" w:rsidRPr="00753AE8" w:rsidRDefault="00753AE8" w:rsidP="00753AE8">
      <w:pPr>
        <w:pStyle w:val="24"/>
        <w:tabs>
          <w:tab w:val="right" w:leader="dot" w:pos="10230"/>
        </w:tabs>
        <w:ind w:left="0" w:firstLine="567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76181521" w:history="1">
        <w:r w:rsidRPr="00753AE8">
          <w:rPr>
            <w:rStyle w:val="a9"/>
            <w:noProof/>
            <w:sz w:val="28"/>
            <w:szCs w:val="28"/>
          </w:rPr>
          <w:t>4. Оформление отчета о прохождении учебной практики</w:t>
        </w:r>
        <w:r w:rsidRPr="00753AE8">
          <w:rPr>
            <w:noProof/>
            <w:webHidden/>
            <w:sz w:val="28"/>
            <w:szCs w:val="28"/>
          </w:rPr>
          <w:tab/>
        </w:r>
        <w:r w:rsidRPr="00753AE8">
          <w:rPr>
            <w:noProof/>
            <w:webHidden/>
            <w:sz w:val="28"/>
            <w:szCs w:val="28"/>
          </w:rPr>
          <w:fldChar w:fldCharType="begin"/>
        </w:r>
        <w:r w:rsidRPr="00753AE8">
          <w:rPr>
            <w:noProof/>
            <w:webHidden/>
            <w:sz w:val="28"/>
            <w:szCs w:val="28"/>
          </w:rPr>
          <w:instrText xml:space="preserve"> PAGEREF _Toc176181521 \h </w:instrText>
        </w:r>
        <w:r w:rsidRPr="00753AE8">
          <w:rPr>
            <w:noProof/>
            <w:webHidden/>
            <w:sz w:val="28"/>
            <w:szCs w:val="28"/>
          </w:rPr>
        </w:r>
        <w:r w:rsidRPr="00753AE8">
          <w:rPr>
            <w:noProof/>
            <w:webHidden/>
            <w:sz w:val="28"/>
            <w:szCs w:val="28"/>
          </w:rPr>
          <w:fldChar w:fldCharType="separate"/>
        </w:r>
        <w:r w:rsidR="00E84859">
          <w:rPr>
            <w:noProof/>
            <w:webHidden/>
            <w:sz w:val="28"/>
            <w:szCs w:val="28"/>
          </w:rPr>
          <w:t>8</w:t>
        </w:r>
        <w:r w:rsidRPr="00753AE8">
          <w:rPr>
            <w:noProof/>
            <w:webHidden/>
            <w:sz w:val="28"/>
            <w:szCs w:val="28"/>
          </w:rPr>
          <w:fldChar w:fldCharType="end"/>
        </w:r>
      </w:hyperlink>
    </w:p>
    <w:p w:rsidR="00753AE8" w:rsidRDefault="00753AE8" w:rsidP="00753AE8">
      <w:pPr>
        <w:pStyle w:val="24"/>
        <w:tabs>
          <w:tab w:val="right" w:leader="dot" w:pos="10230"/>
        </w:tabs>
        <w:ind w:left="0" w:firstLine="56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6181522" w:history="1">
        <w:r w:rsidRPr="00753AE8">
          <w:rPr>
            <w:rStyle w:val="a9"/>
            <w:noProof/>
            <w:sz w:val="28"/>
            <w:szCs w:val="28"/>
          </w:rPr>
          <w:t>5. Информационные ресурсы, используемые при проведении практики</w:t>
        </w:r>
        <w:r w:rsidRPr="00753AE8">
          <w:rPr>
            <w:noProof/>
            <w:webHidden/>
            <w:sz w:val="28"/>
            <w:szCs w:val="28"/>
          </w:rPr>
          <w:tab/>
        </w:r>
        <w:r w:rsidRPr="00753AE8">
          <w:rPr>
            <w:noProof/>
            <w:webHidden/>
            <w:sz w:val="28"/>
            <w:szCs w:val="28"/>
          </w:rPr>
          <w:fldChar w:fldCharType="begin"/>
        </w:r>
        <w:r w:rsidRPr="00753AE8">
          <w:rPr>
            <w:noProof/>
            <w:webHidden/>
            <w:sz w:val="28"/>
            <w:szCs w:val="28"/>
          </w:rPr>
          <w:instrText xml:space="preserve"> PAGEREF _Toc176181522 \h </w:instrText>
        </w:r>
        <w:r w:rsidRPr="00753AE8">
          <w:rPr>
            <w:noProof/>
            <w:webHidden/>
            <w:sz w:val="28"/>
            <w:szCs w:val="28"/>
          </w:rPr>
        </w:r>
        <w:r w:rsidRPr="00753AE8">
          <w:rPr>
            <w:noProof/>
            <w:webHidden/>
            <w:sz w:val="28"/>
            <w:szCs w:val="28"/>
          </w:rPr>
          <w:fldChar w:fldCharType="separate"/>
        </w:r>
        <w:r w:rsidR="00E84859">
          <w:rPr>
            <w:noProof/>
            <w:webHidden/>
            <w:sz w:val="28"/>
            <w:szCs w:val="28"/>
          </w:rPr>
          <w:t>10</w:t>
        </w:r>
        <w:r w:rsidRPr="00753AE8">
          <w:rPr>
            <w:noProof/>
            <w:webHidden/>
            <w:sz w:val="28"/>
            <w:szCs w:val="28"/>
          </w:rPr>
          <w:fldChar w:fldCharType="end"/>
        </w:r>
      </w:hyperlink>
    </w:p>
    <w:p w:rsidR="004C1F49" w:rsidRPr="00A21A5A" w:rsidRDefault="00CB1303" w:rsidP="00CB1303">
      <w:pPr>
        <w:pStyle w:val="Style4"/>
        <w:widowControl/>
        <w:tabs>
          <w:tab w:val="left" w:leader="dot" w:pos="9038"/>
        </w:tabs>
        <w:rPr>
          <w:rStyle w:val="FontStyle14"/>
          <w:sz w:val="28"/>
          <w:szCs w:val="28"/>
        </w:rPr>
      </w:pPr>
      <w:r w:rsidRPr="00A4549F">
        <w:rPr>
          <w:bCs/>
          <w:color w:val="000000"/>
        </w:rPr>
        <w:fldChar w:fldCharType="end"/>
      </w:r>
    </w:p>
    <w:p w:rsidR="002668BA" w:rsidRPr="00CB1303" w:rsidRDefault="003C4F27" w:rsidP="00CA0220">
      <w:pPr>
        <w:pStyle w:val="2"/>
        <w:spacing w:before="0" w:line="240" w:lineRule="auto"/>
        <w:ind w:left="0" w:firstLine="567"/>
        <w:contextualSpacing/>
        <w:jc w:val="center"/>
        <w:rPr>
          <w:rStyle w:val="FontStyle21"/>
          <w:i w:val="0"/>
          <w:sz w:val="28"/>
          <w:szCs w:val="28"/>
        </w:rPr>
      </w:pPr>
      <w:r w:rsidRPr="00CB1303">
        <w:rPr>
          <w:color w:val="FF0000"/>
        </w:rPr>
        <w:br w:type="page"/>
      </w:r>
      <w:bookmarkStart w:id="1" w:name="_Toc176181516"/>
      <w:r w:rsidR="003E34AC" w:rsidRPr="00753AE8">
        <w:rPr>
          <w:i w:val="0"/>
        </w:rPr>
        <w:lastRenderedPageBreak/>
        <w:t xml:space="preserve">1. </w:t>
      </w:r>
      <w:r w:rsidR="002668BA" w:rsidRPr="00753AE8">
        <w:rPr>
          <w:rStyle w:val="FontStyle21"/>
          <w:b/>
          <w:i w:val="0"/>
          <w:sz w:val="28"/>
          <w:szCs w:val="28"/>
        </w:rPr>
        <w:t>Общие положения</w:t>
      </w:r>
      <w:bookmarkEnd w:id="1"/>
    </w:p>
    <w:p w:rsidR="002668BA" w:rsidRPr="00C10001" w:rsidRDefault="002668BA" w:rsidP="00CA0220">
      <w:pPr>
        <w:tabs>
          <w:tab w:val="left" w:pos="567"/>
        </w:tabs>
        <w:contextualSpacing/>
        <w:jc w:val="both"/>
        <w:rPr>
          <w:b/>
          <w:i/>
          <w:color w:val="FF0000"/>
          <w:sz w:val="28"/>
          <w:szCs w:val="28"/>
        </w:rPr>
      </w:pPr>
    </w:p>
    <w:p w:rsidR="00CA0220" w:rsidRPr="00CA0220" w:rsidRDefault="00CA0220" w:rsidP="00CA022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57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учебной практики – </w:t>
      </w:r>
      <w:r w:rsidRPr="008A30E9">
        <w:rPr>
          <w:bCs/>
          <w:sz w:val="28"/>
          <w:szCs w:val="28"/>
          <w:lang w:eastAsia="ar-SA"/>
        </w:rPr>
        <w:t xml:space="preserve">комплексное освоение студентами основного вида деятельности </w:t>
      </w:r>
      <w:r w:rsidRPr="00B91D6A">
        <w:rPr>
          <w:bCs/>
          <w:sz w:val="28"/>
          <w:szCs w:val="28"/>
          <w:lang w:eastAsia="ar-SA"/>
        </w:rPr>
        <w:t>«Организация и осуществление торговой деятельности», по специальности 38.02.08 Торговое дело</w:t>
      </w:r>
      <w:r w:rsidRPr="003866F0">
        <w:rPr>
          <w:sz w:val="28"/>
          <w:szCs w:val="28"/>
        </w:rPr>
        <w:t>, формирование общих и профессиональных компетенций в рамках профессионального</w:t>
      </w:r>
      <w:r w:rsidRPr="008A30E9">
        <w:rPr>
          <w:bCs/>
          <w:sz w:val="28"/>
          <w:szCs w:val="28"/>
          <w:lang w:eastAsia="ar-SA"/>
        </w:rPr>
        <w:t xml:space="preserve"> модуля «</w:t>
      </w:r>
      <w:r w:rsidRPr="00B91D6A">
        <w:rPr>
          <w:bCs/>
          <w:sz w:val="28"/>
          <w:szCs w:val="28"/>
          <w:lang w:eastAsia="ar-SA"/>
        </w:rPr>
        <w:t>Организация и осуществление торговой деятельности</w:t>
      </w:r>
      <w:r w:rsidRPr="008A30E9">
        <w:rPr>
          <w:bCs/>
          <w:sz w:val="28"/>
          <w:szCs w:val="28"/>
          <w:lang w:eastAsia="ar-SA"/>
        </w:rPr>
        <w:t xml:space="preserve">», а также приобретение </w:t>
      </w:r>
      <w:r>
        <w:rPr>
          <w:bCs/>
          <w:sz w:val="28"/>
          <w:szCs w:val="28"/>
          <w:lang w:eastAsia="ar-SA"/>
        </w:rPr>
        <w:t xml:space="preserve">обучающимися </w:t>
      </w:r>
      <w:r w:rsidRPr="008A30E9">
        <w:rPr>
          <w:bCs/>
          <w:sz w:val="28"/>
          <w:szCs w:val="28"/>
          <w:lang w:eastAsia="ar-SA"/>
        </w:rPr>
        <w:t>необходимых умений и опыта практической работы.</w:t>
      </w:r>
    </w:p>
    <w:p w:rsidR="000B7CD6" w:rsidRDefault="000B7CD6" w:rsidP="00CA022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57" w:firstLine="567"/>
        <w:contextualSpacing/>
        <w:jc w:val="both"/>
        <w:rPr>
          <w:color w:val="000000"/>
          <w:sz w:val="28"/>
          <w:szCs w:val="28"/>
        </w:rPr>
      </w:pPr>
      <w:r w:rsidRPr="00F76B5F">
        <w:rPr>
          <w:sz w:val="28"/>
          <w:szCs w:val="28"/>
        </w:rPr>
        <w:t>Учебная практика по специальности направлена на формирование у обучающихся умений, приобретение первоначального практического опыта для последующего освоения ими общих и профессиональных компетенций по специальности.</w:t>
      </w:r>
      <w:r w:rsidRPr="00F76B5F">
        <w:rPr>
          <w:color w:val="000000"/>
          <w:sz w:val="28"/>
          <w:szCs w:val="28"/>
        </w:rPr>
        <w:t xml:space="preserve"> </w:t>
      </w:r>
    </w:p>
    <w:p w:rsidR="003B2ED0" w:rsidRPr="003B2ED0" w:rsidRDefault="003B2ED0" w:rsidP="003B2ED0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  <w:lang w:eastAsia="ar-SA"/>
        </w:rPr>
      </w:pPr>
      <w:r w:rsidRPr="003B2ED0">
        <w:rPr>
          <w:bCs/>
          <w:sz w:val="28"/>
          <w:szCs w:val="28"/>
          <w:lang w:eastAsia="ar-SA"/>
        </w:rPr>
        <w:t>З</w:t>
      </w:r>
      <w:r w:rsidRPr="003B2ED0">
        <w:rPr>
          <w:sz w:val="28"/>
          <w:szCs w:val="28"/>
          <w:lang w:eastAsia="ar-SA"/>
        </w:rPr>
        <w:t>адачи учебной практики:</w:t>
      </w:r>
    </w:p>
    <w:p w:rsidR="003B2ED0" w:rsidRPr="008A30E9" w:rsidRDefault="003B2ED0" w:rsidP="003B2ED0">
      <w:pPr>
        <w:numPr>
          <w:ilvl w:val="0"/>
          <w:numId w:val="37"/>
        </w:numPr>
        <w:tabs>
          <w:tab w:val="left" w:pos="851"/>
          <w:tab w:val="left" w:pos="992"/>
        </w:tabs>
        <w:autoSpaceDE/>
        <w:autoSpaceDN/>
        <w:adjustRightInd/>
        <w:ind w:left="0" w:firstLine="567"/>
        <w:jc w:val="both"/>
        <w:rPr>
          <w:sz w:val="28"/>
          <w:szCs w:val="28"/>
          <w:lang w:eastAsia="ar-SA"/>
        </w:rPr>
      </w:pPr>
      <w:r w:rsidRPr="008A30E9">
        <w:rPr>
          <w:sz w:val="28"/>
          <w:szCs w:val="28"/>
          <w:lang w:eastAsia="ar-SA"/>
        </w:rPr>
        <w:t>Формирование у студентов практических профессиональных умений</w:t>
      </w:r>
      <w:r w:rsidRPr="008A30E9">
        <w:rPr>
          <w:bCs/>
          <w:sz w:val="28"/>
          <w:szCs w:val="28"/>
          <w:lang w:eastAsia="ar-SA"/>
        </w:rPr>
        <w:t xml:space="preserve"> в рамках профессионального модуля в соответствии с действующим ФГОС по специальности</w:t>
      </w:r>
      <w:r>
        <w:rPr>
          <w:bCs/>
          <w:sz w:val="28"/>
          <w:szCs w:val="28"/>
          <w:lang w:eastAsia="ar-SA"/>
        </w:rPr>
        <w:t xml:space="preserve">. </w:t>
      </w:r>
      <w:r w:rsidRPr="008A30E9">
        <w:rPr>
          <w:sz w:val="28"/>
          <w:szCs w:val="28"/>
          <w:lang w:eastAsia="ar-SA"/>
        </w:rPr>
        <w:t>Приобретение первоначального практического опыта</w:t>
      </w:r>
      <w:r w:rsidRPr="008A30E9">
        <w:rPr>
          <w:bCs/>
          <w:sz w:val="28"/>
          <w:szCs w:val="28"/>
          <w:lang w:eastAsia="ar-SA"/>
        </w:rPr>
        <w:t xml:space="preserve"> в рамках профессионального модуля</w:t>
      </w:r>
      <w:r>
        <w:rPr>
          <w:bCs/>
          <w:sz w:val="28"/>
          <w:szCs w:val="28"/>
          <w:lang w:eastAsia="ar-SA"/>
        </w:rPr>
        <w:t xml:space="preserve"> ПМ.01</w:t>
      </w:r>
      <w:r>
        <w:rPr>
          <w:sz w:val="28"/>
          <w:szCs w:val="28"/>
          <w:lang w:eastAsia="ar-SA"/>
        </w:rPr>
        <w:t>;</w:t>
      </w:r>
    </w:p>
    <w:p w:rsidR="003B2ED0" w:rsidRDefault="003B2ED0" w:rsidP="003B2ED0">
      <w:pPr>
        <w:numPr>
          <w:ilvl w:val="0"/>
          <w:numId w:val="37"/>
        </w:numPr>
        <w:tabs>
          <w:tab w:val="left" w:pos="851"/>
          <w:tab w:val="left" w:pos="992"/>
        </w:tabs>
        <w:autoSpaceDE/>
        <w:autoSpaceDN/>
        <w:adjustRightInd/>
        <w:ind w:left="0" w:firstLine="567"/>
        <w:jc w:val="both"/>
        <w:rPr>
          <w:bCs/>
          <w:sz w:val="28"/>
          <w:szCs w:val="28"/>
          <w:lang w:eastAsia="ar-SA"/>
        </w:rPr>
      </w:pPr>
      <w:r w:rsidRPr="008A30E9">
        <w:rPr>
          <w:sz w:val="28"/>
          <w:szCs w:val="28"/>
          <w:lang w:eastAsia="ar-SA"/>
        </w:rPr>
        <w:t xml:space="preserve">Систематизация, обобщение закрепление и углубление знаний и </w:t>
      </w:r>
      <w:r w:rsidRPr="008E4CB0">
        <w:rPr>
          <w:sz w:val="28"/>
          <w:szCs w:val="28"/>
          <w:lang w:eastAsia="ar-SA"/>
        </w:rPr>
        <w:t>умений</w:t>
      </w:r>
      <w:r w:rsidRPr="008E4CB0">
        <w:rPr>
          <w:bCs/>
          <w:sz w:val="28"/>
          <w:szCs w:val="28"/>
          <w:lang w:eastAsia="ar-SA"/>
        </w:rPr>
        <w:t xml:space="preserve"> в рамках профессионального модуля</w:t>
      </w:r>
      <w:r>
        <w:rPr>
          <w:bCs/>
          <w:sz w:val="28"/>
          <w:szCs w:val="28"/>
          <w:lang w:eastAsia="ar-SA"/>
        </w:rPr>
        <w:t xml:space="preserve"> ПМ.01</w:t>
      </w:r>
      <w:r>
        <w:t>;</w:t>
      </w:r>
    </w:p>
    <w:p w:rsidR="003B2ED0" w:rsidRPr="008E4CB0" w:rsidRDefault="003B2ED0" w:rsidP="003B2ED0">
      <w:pPr>
        <w:numPr>
          <w:ilvl w:val="0"/>
          <w:numId w:val="37"/>
        </w:numPr>
        <w:tabs>
          <w:tab w:val="left" w:pos="851"/>
          <w:tab w:val="left" w:pos="992"/>
        </w:tabs>
        <w:autoSpaceDE/>
        <w:autoSpaceDN/>
        <w:adjustRightInd/>
        <w:ind w:left="0" w:firstLine="567"/>
        <w:jc w:val="both"/>
        <w:rPr>
          <w:bCs/>
          <w:sz w:val="28"/>
          <w:szCs w:val="28"/>
          <w:lang w:eastAsia="ar-SA"/>
        </w:rPr>
      </w:pPr>
      <w:r w:rsidRPr="008E4CB0">
        <w:rPr>
          <w:sz w:val="28"/>
          <w:szCs w:val="28"/>
          <w:lang w:eastAsia="ar-SA"/>
        </w:rPr>
        <w:t xml:space="preserve">Формирование общих и профессиональных </w:t>
      </w:r>
      <w:r>
        <w:rPr>
          <w:sz w:val="28"/>
          <w:szCs w:val="28"/>
          <w:lang w:eastAsia="ar-SA"/>
        </w:rPr>
        <w:t xml:space="preserve">компетенций по требованиям ФГОС </w:t>
      </w:r>
      <w:r w:rsidRPr="008E4CB0">
        <w:rPr>
          <w:sz w:val="28"/>
          <w:szCs w:val="28"/>
          <w:lang w:eastAsia="ar-SA"/>
        </w:rPr>
        <w:t>специальности</w:t>
      </w:r>
      <w:r>
        <w:rPr>
          <w:sz w:val="28"/>
          <w:szCs w:val="28"/>
          <w:lang w:eastAsia="ar-SA"/>
        </w:rPr>
        <w:t xml:space="preserve"> 38.02.08 Торговое дело</w:t>
      </w:r>
      <w:r w:rsidRPr="008E4CB0">
        <w:rPr>
          <w:sz w:val="28"/>
          <w:szCs w:val="28"/>
          <w:lang w:eastAsia="ar-SA"/>
        </w:rPr>
        <w:t>, приобретение практического опыта в рамках профессионального</w:t>
      </w:r>
      <w:r>
        <w:rPr>
          <w:sz w:val="28"/>
          <w:szCs w:val="28"/>
          <w:lang w:eastAsia="ar-SA"/>
        </w:rPr>
        <w:t xml:space="preserve"> модуля ПМ.01;</w:t>
      </w:r>
    </w:p>
    <w:p w:rsidR="003B2ED0" w:rsidRPr="008A30E9" w:rsidRDefault="003B2ED0" w:rsidP="003B2ED0">
      <w:pPr>
        <w:numPr>
          <w:ilvl w:val="0"/>
          <w:numId w:val="37"/>
        </w:numPr>
        <w:tabs>
          <w:tab w:val="left" w:pos="851"/>
          <w:tab w:val="left" w:pos="992"/>
        </w:tabs>
        <w:autoSpaceDE/>
        <w:autoSpaceDN/>
        <w:adjustRightInd/>
        <w:ind w:left="0" w:firstLine="567"/>
        <w:jc w:val="both"/>
        <w:rPr>
          <w:sz w:val="28"/>
          <w:szCs w:val="28"/>
          <w:lang w:eastAsia="ar-SA"/>
        </w:rPr>
      </w:pPr>
      <w:r w:rsidRPr="008A30E9">
        <w:rPr>
          <w:sz w:val="28"/>
          <w:szCs w:val="28"/>
          <w:lang w:eastAsia="ar-SA"/>
        </w:rPr>
        <w:t>Повышение мотивации к профессиональному самосовершенствованию по специальности, развитие личностных качеств, необходимых в профессиональной деятельности;</w:t>
      </w:r>
      <w:r w:rsidRPr="008A30E9">
        <w:t xml:space="preserve"> </w:t>
      </w:r>
    </w:p>
    <w:p w:rsidR="003B2ED0" w:rsidRPr="003B2ED0" w:rsidRDefault="003B2ED0" w:rsidP="003B2ED0">
      <w:pPr>
        <w:numPr>
          <w:ilvl w:val="0"/>
          <w:numId w:val="37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sz w:val="28"/>
          <w:szCs w:val="28"/>
          <w:lang w:eastAsia="ar-SA"/>
        </w:rPr>
      </w:pPr>
      <w:r w:rsidRPr="008A30E9">
        <w:rPr>
          <w:sz w:val="28"/>
          <w:szCs w:val="28"/>
          <w:lang w:eastAsia="ar-SA"/>
        </w:rPr>
        <w:t>Подбор и анализ литературы в соответствии с проблематикой работ, выполняемых во время практики.</w:t>
      </w:r>
    </w:p>
    <w:p w:rsidR="000B7CD6" w:rsidRPr="003B2ED0" w:rsidRDefault="000B7CD6" w:rsidP="003B2ED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57" w:firstLine="567"/>
        <w:contextualSpacing/>
        <w:jc w:val="both"/>
        <w:rPr>
          <w:bCs/>
          <w:iCs/>
          <w:color w:val="000000"/>
          <w:sz w:val="28"/>
          <w:szCs w:val="28"/>
        </w:rPr>
      </w:pPr>
      <w:r w:rsidRPr="00F76B5F">
        <w:rPr>
          <w:color w:val="000000"/>
          <w:sz w:val="28"/>
          <w:szCs w:val="28"/>
        </w:rPr>
        <w:t xml:space="preserve">В соответствии с </w:t>
      </w:r>
      <w:r w:rsidRPr="00F76B5F">
        <w:rPr>
          <w:bCs/>
          <w:iCs/>
          <w:color w:val="000000"/>
          <w:sz w:val="28"/>
          <w:szCs w:val="28"/>
        </w:rPr>
        <w:t xml:space="preserve">индивидуальным заданием по </w:t>
      </w:r>
      <w:r w:rsidR="003B2ED0" w:rsidRPr="003B2ED0">
        <w:rPr>
          <w:bCs/>
          <w:iCs/>
          <w:color w:val="000000"/>
          <w:sz w:val="28"/>
          <w:szCs w:val="28"/>
        </w:rPr>
        <w:t>учебной практик</w:t>
      </w:r>
      <w:r w:rsidR="003B2ED0">
        <w:rPr>
          <w:bCs/>
          <w:iCs/>
          <w:color w:val="000000"/>
          <w:sz w:val="28"/>
          <w:szCs w:val="28"/>
        </w:rPr>
        <w:t xml:space="preserve">е </w:t>
      </w:r>
      <w:r w:rsidR="003B2ED0" w:rsidRPr="003B2ED0">
        <w:rPr>
          <w:bCs/>
          <w:iCs/>
          <w:color w:val="000000"/>
          <w:sz w:val="28"/>
          <w:szCs w:val="28"/>
        </w:rPr>
        <w:t>к профессиональному модулю ПМ.01 «Организация и осуществление торговой деятельности»</w:t>
      </w:r>
      <w:r w:rsidR="00251DFE" w:rsidRPr="00251DFE">
        <w:rPr>
          <w:bCs/>
          <w:iCs/>
          <w:color w:val="000000"/>
          <w:sz w:val="28"/>
          <w:szCs w:val="28"/>
        </w:rPr>
        <w:t xml:space="preserve"> </w:t>
      </w:r>
      <w:r w:rsidRPr="00F76B5F">
        <w:rPr>
          <w:color w:val="000000"/>
          <w:sz w:val="28"/>
          <w:szCs w:val="28"/>
        </w:rPr>
        <w:t>вам необходимо:</w:t>
      </w:r>
    </w:p>
    <w:p w:rsidR="000B7CD6" w:rsidRPr="00F76B5F" w:rsidRDefault="000B7CD6" w:rsidP="00CA0220">
      <w:pPr>
        <w:widowControl/>
        <w:numPr>
          <w:ilvl w:val="0"/>
          <w:numId w:val="17"/>
        </w:numPr>
        <w:shd w:val="clear" w:color="auto" w:fill="FFFFFF"/>
        <w:tabs>
          <w:tab w:val="left" w:pos="993"/>
        </w:tabs>
        <w:autoSpaceDE/>
        <w:autoSpaceDN/>
        <w:adjustRightInd/>
        <w:ind w:left="57" w:firstLine="567"/>
        <w:contextualSpacing/>
        <w:jc w:val="both"/>
        <w:rPr>
          <w:color w:val="292929"/>
          <w:sz w:val="28"/>
          <w:szCs w:val="28"/>
        </w:rPr>
      </w:pPr>
      <w:r w:rsidRPr="00F76B5F">
        <w:rPr>
          <w:color w:val="000000"/>
          <w:sz w:val="28"/>
          <w:szCs w:val="28"/>
        </w:rPr>
        <w:t>Пройти инструктаж по соблюдению правил противопожарной безопасности, правил охраны труда, техники безопасности, санитарно-эпидемиологических правил и гигиенических нормативов.</w:t>
      </w:r>
    </w:p>
    <w:p w:rsidR="000B7CD6" w:rsidRPr="00AF1935" w:rsidRDefault="000B7CD6" w:rsidP="00AF1935">
      <w:pPr>
        <w:widowControl/>
        <w:numPr>
          <w:ilvl w:val="0"/>
          <w:numId w:val="17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r w:rsidRPr="00AF1935">
        <w:rPr>
          <w:color w:val="000000"/>
          <w:sz w:val="28"/>
          <w:szCs w:val="28"/>
        </w:rPr>
        <w:t xml:space="preserve">Ознакомиться с типами организации </w:t>
      </w:r>
      <w:r w:rsidR="00AF1935">
        <w:rPr>
          <w:color w:val="000000"/>
          <w:sz w:val="28"/>
          <w:szCs w:val="28"/>
        </w:rPr>
        <w:t xml:space="preserve">коммерческой деятельности, </w:t>
      </w:r>
      <w:r w:rsidRPr="00AF1935">
        <w:rPr>
          <w:color w:val="000000"/>
          <w:sz w:val="28"/>
          <w:szCs w:val="28"/>
        </w:rPr>
        <w:t>ознакомиться с нормативной документацией, изучить порядок составления и обработки документов</w:t>
      </w:r>
      <w:r w:rsidRPr="00AF1935">
        <w:rPr>
          <w:color w:val="292929"/>
          <w:sz w:val="28"/>
          <w:szCs w:val="28"/>
        </w:rPr>
        <w:t>.</w:t>
      </w:r>
    </w:p>
    <w:p w:rsidR="000B7CD6" w:rsidRPr="00AF1935" w:rsidRDefault="000B7CD6" w:rsidP="00CA0220">
      <w:pPr>
        <w:widowControl/>
        <w:numPr>
          <w:ilvl w:val="0"/>
          <w:numId w:val="17"/>
        </w:numPr>
        <w:shd w:val="clear" w:color="auto" w:fill="FFFFFF"/>
        <w:tabs>
          <w:tab w:val="left" w:pos="993"/>
        </w:tabs>
        <w:autoSpaceDE/>
        <w:autoSpaceDN/>
        <w:adjustRightInd/>
        <w:ind w:left="57" w:firstLine="567"/>
        <w:contextualSpacing/>
        <w:jc w:val="both"/>
        <w:rPr>
          <w:sz w:val="28"/>
          <w:szCs w:val="28"/>
        </w:rPr>
      </w:pPr>
      <w:r w:rsidRPr="00AF1935">
        <w:rPr>
          <w:sz w:val="28"/>
          <w:szCs w:val="28"/>
        </w:rPr>
        <w:t>Приобрести первоначальный практический опыт:</w:t>
      </w:r>
    </w:p>
    <w:p w:rsidR="00AF1935" w:rsidRPr="00AF1935" w:rsidRDefault="00AF1935" w:rsidP="00AF1935">
      <w:pPr>
        <w:pStyle w:val="ConsPlusNormal"/>
        <w:numPr>
          <w:ilvl w:val="0"/>
          <w:numId w:val="38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193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поиска и систематизации открытых источников информации о товарных рынках для организации сбыта товарной продукции; </w:t>
      </w:r>
    </w:p>
    <w:p w:rsidR="00AF1935" w:rsidRPr="00AF1935" w:rsidRDefault="00AF1935" w:rsidP="00AF1935">
      <w:pPr>
        <w:pStyle w:val="ConsPlusNormal"/>
        <w:numPr>
          <w:ilvl w:val="0"/>
          <w:numId w:val="38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193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мониторинга, анализа конъюнктуры и емкости товарных рынков; </w:t>
      </w:r>
    </w:p>
    <w:p w:rsidR="00AF1935" w:rsidRPr="00AF1935" w:rsidRDefault="00AF1935" w:rsidP="00AF1935">
      <w:pPr>
        <w:pStyle w:val="ConsPlusNormal"/>
        <w:numPr>
          <w:ilvl w:val="0"/>
          <w:numId w:val="38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193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подготовки аналитических документов по конкурентным преимуществам товаров и услуг на товарных рынках</w:t>
      </w:r>
    </w:p>
    <w:p w:rsidR="00AF1935" w:rsidRPr="00AF1935" w:rsidRDefault="00AF1935" w:rsidP="00AF1935">
      <w:pPr>
        <w:pStyle w:val="ConsPlusNormal"/>
        <w:numPr>
          <w:ilvl w:val="0"/>
          <w:numId w:val="38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193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формирования начальной (максимальной) цены закупки, описания объекта закупки, требований к участнику закупки, порядка оценки участников, проекта </w:t>
      </w:r>
      <w:r w:rsidRPr="00AF193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контракта; </w:t>
      </w:r>
    </w:p>
    <w:p w:rsidR="00AF1935" w:rsidRPr="00AF1935" w:rsidRDefault="00AF1935" w:rsidP="00AF1935">
      <w:pPr>
        <w:pStyle w:val="ConsPlusNormal"/>
        <w:numPr>
          <w:ilvl w:val="0"/>
          <w:numId w:val="38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193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составления и оформления закупочной документации, осуществления ее проверки для проведения закупочной процедуры, оценки результатов и подведение итогов закупочной процедуры.</w:t>
      </w:r>
    </w:p>
    <w:p w:rsidR="000B7CD6" w:rsidRPr="00AF1935" w:rsidRDefault="000B7CD6" w:rsidP="00AF1935">
      <w:pPr>
        <w:pStyle w:val="af1"/>
        <w:widowControl/>
        <w:numPr>
          <w:ilvl w:val="0"/>
          <w:numId w:val="17"/>
        </w:numPr>
        <w:shd w:val="clear" w:color="auto" w:fill="FFFFFF"/>
        <w:tabs>
          <w:tab w:val="clear" w:pos="720"/>
          <w:tab w:val="left" w:pos="993"/>
          <w:tab w:val="num" w:pos="1276"/>
        </w:tabs>
        <w:autoSpaceDE/>
        <w:autoSpaceDN/>
        <w:adjustRightInd/>
        <w:ind w:left="0" w:firstLine="567"/>
        <w:jc w:val="both"/>
        <w:rPr>
          <w:color w:val="292929"/>
          <w:sz w:val="28"/>
          <w:szCs w:val="28"/>
        </w:rPr>
      </w:pPr>
      <w:r w:rsidRPr="00AF1935">
        <w:rPr>
          <w:sz w:val="28"/>
          <w:szCs w:val="28"/>
        </w:rPr>
        <w:t xml:space="preserve">Уметь: </w:t>
      </w:r>
    </w:p>
    <w:p w:rsidR="00AF1935" w:rsidRPr="00AF1935" w:rsidRDefault="00AF1935" w:rsidP="00AF1935">
      <w:pPr>
        <w:pStyle w:val="ConsPlusNormal"/>
        <w:keepNext/>
        <w:numPr>
          <w:ilvl w:val="0"/>
          <w:numId w:val="38"/>
        </w:numPr>
        <w:tabs>
          <w:tab w:val="left" w:pos="851"/>
          <w:tab w:val="left" w:pos="1134"/>
          <w:tab w:val="num" w:pos="1276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193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проводить исследование товарных рынков и анализировать информацию о потребностях субъектов рынка, </w:t>
      </w:r>
      <w:r w:rsidRPr="00AF1935">
        <w:rPr>
          <w:rFonts w:ascii="Times New Roman" w:hAnsi="Times New Roman"/>
          <w:bCs/>
          <w:iCs/>
          <w:sz w:val="28"/>
          <w:szCs w:val="28"/>
        </w:rPr>
        <w:t>в том числе, с использованием цифровых и информационных технологий.</w:t>
      </w:r>
      <w:r w:rsidRPr="00AF193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; </w:t>
      </w:r>
    </w:p>
    <w:p w:rsidR="00AF1935" w:rsidRPr="00AF1935" w:rsidRDefault="00AF1935" w:rsidP="00AF1935">
      <w:pPr>
        <w:pStyle w:val="ConsPlusNormal"/>
        <w:keepNext/>
        <w:numPr>
          <w:ilvl w:val="0"/>
          <w:numId w:val="38"/>
        </w:numPr>
        <w:tabs>
          <w:tab w:val="left" w:pos="851"/>
          <w:tab w:val="left" w:pos="1134"/>
          <w:tab w:val="num" w:pos="1276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193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емкость рынка, обобщать и систематизировать коммерческую информацию для подготовки сводных отчетов и аналитических материалов с использованием цифровых и информационных технологий, формулировать аналитические выводы;</w:t>
      </w:r>
    </w:p>
    <w:p w:rsidR="00AF1935" w:rsidRPr="00AF1935" w:rsidRDefault="00AF1935" w:rsidP="00AF1935">
      <w:pPr>
        <w:pStyle w:val="ConsPlusNormal"/>
        <w:keepNext/>
        <w:numPr>
          <w:ilvl w:val="0"/>
          <w:numId w:val="38"/>
        </w:numPr>
        <w:tabs>
          <w:tab w:val="left" w:pos="851"/>
          <w:tab w:val="left" w:pos="1134"/>
          <w:tab w:val="num" w:pos="1276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1935">
        <w:rPr>
          <w:rFonts w:ascii="Times New Roman" w:hAnsi="Times New Roman"/>
          <w:iCs/>
          <w:sz w:val="28"/>
          <w:szCs w:val="28"/>
        </w:rPr>
        <w:t xml:space="preserve">идентифицировать вид торговли, определять инструментарий для </w:t>
      </w:r>
      <w:r w:rsidRPr="00AF1935">
        <w:rPr>
          <w:rFonts w:ascii="Times New Roman" w:hAnsi="Times New Roman"/>
          <w:sz w:val="28"/>
          <w:szCs w:val="28"/>
        </w:rPr>
        <w:t xml:space="preserve">решения задач </w:t>
      </w:r>
      <w:r w:rsidRPr="00AF1935">
        <w:rPr>
          <w:rFonts w:ascii="Times New Roman" w:hAnsi="Times New Roman"/>
          <w:iCs/>
          <w:sz w:val="28"/>
          <w:szCs w:val="28"/>
        </w:rPr>
        <w:t xml:space="preserve">торгово-сбытовой </w:t>
      </w:r>
      <w:r w:rsidRPr="00AF1935">
        <w:rPr>
          <w:rFonts w:ascii="Times New Roman" w:hAnsi="Times New Roman"/>
          <w:sz w:val="28"/>
          <w:szCs w:val="28"/>
        </w:rPr>
        <w:t>деятельности</w:t>
      </w:r>
      <w:r w:rsidRPr="00AF1935">
        <w:rPr>
          <w:rFonts w:ascii="Times New Roman" w:hAnsi="Times New Roman"/>
          <w:iCs/>
          <w:sz w:val="28"/>
          <w:szCs w:val="28"/>
        </w:rPr>
        <w:t xml:space="preserve"> в профессиональном контексте; </w:t>
      </w:r>
    </w:p>
    <w:p w:rsidR="00AF1935" w:rsidRPr="00AF1935" w:rsidRDefault="00AF1935" w:rsidP="00AF1935">
      <w:pPr>
        <w:pStyle w:val="ConsPlusNormal"/>
        <w:keepNext/>
        <w:numPr>
          <w:ilvl w:val="0"/>
          <w:numId w:val="38"/>
        </w:numPr>
        <w:tabs>
          <w:tab w:val="left" w:pos="851"/>
          <w:tab w:val="left" w:pos="1134"/>
          <w:tab w:val="num" w:pos="1276"/>
        </w:tabs>
        <w:ind w:left="0" w:firstLine="567"/>
        <w:jc w:val="both"/>
        <w:rPr>
          <w:color w:val="292929"/>
          <w:sz w:val="28"/>
          <w:szCs w:val="28"/>
        </w:rPr>
      </w:pPr>
      <w:r w:rsidRPr="00AF1935">
        <w:rPr>
          <w:rFonts w:ascii="Times New Roman" w:hAnsi="Times New Roman"/>
          <w:sz w:val="28"/>
          <w:szCs w:val="28"/>
        </w:rPr>
        <w:t>моделировать и осуществлять торгово-технологический процесс по каналам продаж и применять оптимальные схемы товародвижения, обеспечивающие эффективную организацию товарных потоков с применением техники эффективных коммуникаций.</w:t>
      </w:r>
    </w:p>
    <w:p w:rsidR="000B7CD6" w:rsidRPr="00F76B5F" w:rsidRDefault="000B7CD6" w:rsidP="00CA0220">
      <w:pPr>
        <w:widowControl/>
        <w:numPr>
          <w:ilvl w:val="0"/>
          <w:numId w:val="18"/>
        </w:numPr>
        <w:shd w:val="clear" w:color="auto" w:fill="FFFFFF"/>
        <w:tabs>
          <w:tab w:val="left" w:pos="993"/>
        </w:tabs>
        <w:autoSpaceDE/>
        <w:autoSpaceDN/>
        <w:adjustRightInd/>
        <w:ind w:left="57" w:firstLine="567"/>
        <w:contextualSpacing/>
        <w:jc w:val="both"/>
        <w:rPr>
          <w:color w:val="292929"/>
          <w:sz w:val="28"/>
          <w:szCs w:val="28"/>
        </w:rPr>
      </w:pPr>
      <w:r w:rsidRPr="00F76B5F">
        <w:rPr>
          <w:color w:val="000000"/>
          <w:sz w:val="28"/>
          <w:szCs w:val="28"/>
        </w:rPr>
        <w:t>С целью подготовки к сдаче экзамена (квалификационного) по профессиональному модулю осуществить комплексный анализ результатов выполненных видов работ, оформить презентационные материалы, разработать свои предложения и рекомендации на основе сравнения полученных в процессе обучения теоретических знаний с навыками, полученными в период прохождения практики.</w:t>
      </w:r>
    </w:p>
    <w:p w:rsidR="000B7CD6" w:rsidRPr="003B2ED0" w:rsidRDefault="000B7CD6" w:rsidP="003B2ED0">
      <w:pPr>
        <w:widowControl/>
        <w:numPr>
          <w:ilvl w:val="0"/>
          <w:numId w:val="18"/>
        </w:numPr>
        <w:shd w:val="clear" w:color="auto" w:fill="FFFFFF"/>
        <w:tabs>
          <w:tab w:val="left" w:pos="993"/>
        </w:tabs>
        <w:autoSpaceDE/>
        <w:autoSpaceDN/>
        <w:adjustRightInd/>
        <w:ind w:left="57" w:firstLine="567"/>
        <w:contextualSpacing/>
        <w:jc w:val="both"/>
        <w:rPr>
          <w:color w:val="292929"/>
          <w:sz w:val="28"/>
          <w:szCs w:val="28"/>
        </w:rPr>
      </w:pPr>
      <w:r w:rsidRPr="00F76B5F">
        <w:rPr>
          <w:color w:val="000000"/>
          <w:sz w:val="28"/>
          <w:szCs w:val="28"/>
        </w:rPr>
        <w:t>Оформить комплект отчетной документации.</w:t>
      </w:r>
    </w:p>
    <w:p w:rsidR="000B7CD6" w:rsidRPr="00F76B5F" w:rsidRDefault="000B7CD6" w:rsidP="00CA0220">
      <w:pPr>
        <w:shd w:val="clear" w:color="auto" w:fill="FFFFFF"/>
        <w:tabs>
          <w:tab w:val="left" w:pos="993"/>
        </w:tabs>
        <w:ind w:left="57" w:firstLine="567"/>
        <w:contextualSpacing/>
        <w:jc w:val="both"/>
        <w:rPr>
          <w:bCs/>
          <w:color w:val="000000"/>
          <w:sz w:val="28"/>
          <w:szCs w:val="28"/>
        </w:rPr>
      </w:pPr>
      <w:r w:rsidRPr="00F76B5F">
        <w:rPr>
          <w:bCs/>
          <w:color w:val="000000"/>
          <w:sz w:val="28"/>
          <w:szCs w:val="28"/>
        </w:rPr>
        <w:t xml:space="preserve">Таким образом, по итогам прохождения производственной практики не позднее даты окончания семестра вам необходимо оформить и направить весь пакет документов (список ниже) в деканат в формате </w:t>
      </w:r>
      <w:r w:rsidR="00A619D2">
        <w:rPr>
          <w:bCs/>
          <w:color w:val="000000"/>
          <w:sz w:val="28"/>
          <w:szCs w:val="28"/>
        </w:rPr>
        <w:t>.</w:t>
      </w:r>
      <w:proofErr w:type="spellStart"/>
      <w:r w:rsidRPr="00F76B5F">
        <w:rPr>
          <w:bCs/>
          <w:color w:val="000000"/>
          <w:sz w:val="28"/>
          <w:szCs w:val="28"/>
        </w:rPr>
        <w:t>docx</w:t>
      </w:r>
      <w:proofErr w:type="spellEnd"/>
      <w:r w:rsidRPr="00F76B5F">
        <w:rPr>
          <w:bCs/>
          <w:color w:val="000000"/>
          <w:sz w:val="28"/>
          <w:szCs w:val="28"/>
        </w:rPr>
        <w:t xml:space="preserve"> и </w:t>
      </w:r>
      <w:r w:rsidR="00A619D2">
        <w:rPr>
          <w:bCs/>
          <w:color w:val="000000"/>
          <w:sz w:val="28"/>
          <w:szCs w:val="28"/>
        </w:rPr>
        <w:t>.</w:t>
      </w:r>
      <w:proofErr w:type="spellStart"/>
      <w:r w:rsidR="00A619D2">
        <w:rPr>
          <w:bCs/>
          <w:color w:val="000000"/>
          <w:sz w:val="28"/>
          <w:szCs w:val="28"/>
        </w:rPr>
        <w:t>pdf</w:t>
      </w:r>
      <w:proofErr w:type="spellEnd"/>
      <w:r w:rsidRPr="00F76B5F">
        <w:rPr>
          <w:bCs/>
          <w:color w:val="000000"/>
          <w:sz w:val="28"/>
          <w:szCs w:val="28"/>
        </w:rPr>
        <w:t xml:space="preserve">, а после получения положительной оценки подгрузить в Личный кабинет обучающегося в раздел </w:t>
      </w:r>
      <w:r w:rsidR="00F2053D">
        <w:rPr>
          <w:bCs/>
          <w:color w:val="000000"/>
          <w:sz w:val="28"/>
          <w:szCs w:val="28"/>
        </w:rPr>
        <w:t>«Мои документы»</w:t>
      </w:r>
      <w:r w:rsidR="00F2053D" w:rsidRPr="00F76B5F">
        <w:rPr>
          <w:bCs/>
          <w:color w:val="000000"/>
          <w:sz w:val="28"/>
          <w:szCs w:val="28"/>
        </w:rPr>
        <w:t xml:space="preserve"> </w:t>
      </w:r>
      <w:r w:rsidRPr="00F76B5F">
        <w:rPr>
          <w:bCs/>
          <w:color w:val="000000"/>
          <w:sz w:val="28"/>
          <w:szCs w:val="28"/>
        </w:rPr>
        <w:t>комплект отчетной документации по практике:</w:t>
      </w:r>
    </w:p>
    <w:p w:rsidR="000B7CD6" w:rsidRPr="00F76B5F" w:rsidRDefault="000B7CD6" w:rsidP="00CA0220">
      <w:pPr>
        <w:shd w:val="clear" w:color="auto" w:fill="FFFFFF"/>
        <w:tabs>
          <w:tab w:val="left" w:pos="993"/>
        </w:tabs>
        <w:ind w:left="57" w:firstLine="567"/>
        <w:contextualSpacing/>
        <w:jc w:val="both"/>
        <w:rPr>
          <w:rFonts w:ascii="Tahoma" w:hAnsi="Tahoma" w:cs="Tahoma"/>
          <w:color w:val="494948"/>
          <w:sz w:val="28"/>
          <w:szCs w:val="28"/>
        </w:rPr>
      </w:pPr>
      <w:r w:rsidRPr="00F76B5F">
        <w:rPr>
          <w:color w:val="000000"/>
          <w:sz w:val="28"/>
          <w:szCs w:val="28"/>
        </w:rPr>
        <w:t>1)</w:t>
      </w:r>
      <w:r w:rsidR="003B2ED0">
        <w:rPr>
          <w:color w:val="000000"/>
          <w:sz w:val="28"/>
          <w:szCs w:val="28"/>
        </w:rPr>
        <w:t xml:space="preserve"> </w:t>
      </w:r>
      <w:r w:rsidRPr="00F76B5F">
        <w:rPr>
          <w:b/>
          <w:bCs/>
          <w:i/>
          <w:iCs/>
          <w:color w:val="000000"/>
          <w:sz w:val="28"/>
          <w:szCs w:val="28"/>
        </w:rPr>
        <w:t>индивидуальное задание</w:t>
      </w:r>
      <w:r w:rsidR="003B2ED0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F76B5F">
        <w:rPr>
          <w:color w:val="000000"/>
          <w:sz w:val="28"/>
          <w:szCs w:val="28"/>
        </w:rPr>
        <w:t xml:space="preserve">на практику с </w:t>
      </w:r>
      <w:r w:rsidR="00A619D2">
        <w:rPr>
          <w:color w:val="000000"/>
          <w:sz w:val="28"/>
          <w:szCs w:val="28"/>
        </w:rPr>
        <w:t>В</w:t>
      </w:r>
      <w:r w:rsidRPr="00F76B5F">
        <w:rPr>
          <w:color w:val="000000"/>
          <w:sz w:val="28"/>
          <w:szCs w:val="28"/>
        </w:rPr>
        <w:t>ашей электронной подписью на последней странице в формате .</w:t>
      </w:r>
      <w:proofErr w:type="spellStart"/>
      <w:r w:rsidRPr="00F76B5F">
        <w:rPr>
          <w:color w:val="000000"/>
          <w:sz w:val="28"/>
          <w:szCs w:val="28"/>
          <w:lang w:val="en-US"/>
        </w:rPr>
        <w:t>docx</w:t>
      </w:r>
      <w:proofErr w:type="spellEnd"/>
      <w:r w:rsidRPr="00F76B5F">
        <w:rPr>
          <w:color w:val="000000"/>
          <w:sz w:val="28"/>
          <w:szCs w:val="28"/>
        </w:rPr>
        <w:t xml:space="preserve"> и .</w:t>
      </w:r>
      <w:proofErr w:type="spellStart"/>
      <w:r w:rsidRPr="00F76B5F">
        <w:rPr>
          <w:color w:val="000000"/>
          <w:sz w:val="28"/>
          <w:szCs w:val="28"/>
        </w:rPr>
        <w:t>pdf</w:t>
      </w:r>
      <w:proofErr w:type="spellEnd"/>
      <w:r w:rsidRPr="00F76B5F">
        <w:rPr>
          <w:color w:val="000000"/>
          <w:sz w:val="28"/>
          <w:szCs w:val="28"/>
        </w:rPr>
        <w:t>;</w:t>
      </w:r>
    </w:p>
    <w:p w:rsidR="000B7CD6" w:rsidRPr="00F76B5F" w:rsidRDefault="000B7CD6" w:rsidP="00CA0220">
      <w:pPr>
        <w:shd w:val="clear" w:color="auto" w:fill="FFFFFF"/>
        <w:tabs>
          <w:tab w:val="left" w:pos="993"/>
        </w:tabs>
        <w:ind w:left="57" w:firstLine="567"/>
        <w:contextualSpacing/>
        <w:jc w:val="both"/>
        <w:rPr>
          <w:rFonts w:ascii="Tahoma" w:hAnsi="Tahoma" w:cs="Tahoma"/>
          <w:color w:val="494948"/>
          <w:sz w:val="28"/>
          <w:szCs w:val="28"/>
        </w:rPr>
      </w:pPr>
      <w:r w:rsidRPr="00F76B5F">
        <w:rPr>
          <w:color w:val="000000"/>
          <w:sz w:val="28"/>
          <w:szCs w:val="28"/>
        </w:rPr>
        <w:t>2)</w:t>
      </w:r>
      <w:r w:rsidR="003B2ED0">
        <w:rPr>
          <w:color w:val="000000"/>
          <w:sz w:val="28"/>
          <w:szCs w:val="28"/>
        </w:rPr>
        <w:t xml:space="preserve"> </w:t>
      </w:r>
      <w:r w:rsidRPr="00F76B5F">
        <w:rPr>
          <w:b/>
          <w:bCs/>
          <w:i/>
          <w:iCs/>
          <w:color w:val="000000"/>
          <w:sz w:val="28"/>
          <w:szCs w:val="28"/>
        </w:rPr>
        <w:t>отчет о прохождении практики,</w:t>
      </w:r>
      <w:r w:rsidR="003B2ED0">
        <w:rPr>
          <w:color w:val="000000"/>
          <w:sz w:val="28"/>
          <w:szCs w:val="28"/>
        </w:rPr>
        <w:t xml:space="preserve"> </w:t>
      </w:r>
      <w:r w:rsidRPr="00F76B5F">
        <w:rPr>
          <w:color w:val="000000"/>
          <w:sz w:val="28"/>
          <w:szCs w:val="28"/>
        </w:rPr>
        <w:t xml:space="preserve">содержащий базовую и информационно-вспомогательную информацию, </w:t>
      </w:r>
      <w:r w:rsidR="00E242B6">
        <w:rPr>
          <w:color w:val="000000"/>
          <w:sz w:val="28"/>
          <w:szCs w:val="28"/>
        </w:rPr>
        <w:t xml:space="preserve">в соответствии с </w:t>
      </w:r>
      <w:r w:rsidRPr="00F76B5F">
        <w:rPr>
          <w:color w:val="000000"/>
          <w:sz w:val="28"/>
          <w:szCs w:val="28"/>
        </w:rPr>
        <w:t>индивидуальн</w:t>
      </w:r>
      <w:r w:rsidR="00E242B6">
        <w:rPr>
          <w:color w:val="000000"/>
          <w:sz w:val="28"/>
          <w:szCs w:val="28"/>
        </w:rPr>
        <w:t>ым</w:t>
      </w:r>
      <w:r w:rsidRPr="00F76B5F">
        <w:rPr>
          <w:color w:val="000000"/>
          <w:sz w:val="28"/>
          <w:szCs w:val="28"/>
        </w:rPr>
        <w:t xml:space="preserve"> задани</w:t>
      </w:r>
      <w:r w:rsidR="00E242B6">
        <w:rPr>
          <w:color w:val="000000"/>
          <w:sz w:val="28"/>
          <w:szCs w:val="28"/>
        </w:rPr>
        <w:t>ем</w:t>
      </w:r>
      <w:r w:rsidR="00A619D2">
        <w:rPr>
          <w:color w:val="000000"/>
          <w:sz w:val="28"/>
          <w:szCs w:val="28"/>
        </w:rPr>
        <w:t>,</w:t>
      </w:r>
      <w:r w:rsidRPr="00F76B5F">
        <w:rPr>
          <w:color w:val="000000"/>
          <w:sz w:val="28"/>
          <w:szCs w:val="28"/>
        </w:rPr>
        <w:t xml:space="preserve"> в формате .</w:t>
      </w:r>
      <w:proofErr w:type="spellStart"/>
      <w:r w:rsidRPr="00F76B5F">
        <w:rPr>
          <w:color w:val="000000"/>
          <w:sz w:val="28"/>
          <w:szCs w:val="28"/>
          <w:lang w:val="en-US"/>
        </w:rPr>
        <w:t>docx</w:t>
      </w:r>
      <w:proofErr w:type="spellEnd"/>
      <w:r w:rsidRPr="00F76B5F">
        <w:rPr>
          <w:color w:val="000000"/>
          <w:sz w:val="28"/>
          <w:szCs w:val="28"/>
        </w:rPr>
        <w:t xml:space="preserve"> </w:t>
      </w:r>
      <w:proofErr w:type="gramStart"/>
      <w:r w:rsidRPr="00F76B5F">
        <w:rPr>
          <w:color w:val="000000"/>
          <w:sz w:val="28"/>
          <w:szCs w:val="28"/>
        </w:rPr>
        <w:t>и .</w:t>
      </w:r>
      <w:proofErr w:type="spellStart"/>
      <w:proofErr w:type="gramEnd"/>
      <w:r w:rsidRPr="00F76B5F">
        <w:rPr>
          <w:color w:val="000000"/>
          <w:sz w:val="28"/>
          <w:szCs w:val="28"/>
        </w:rPr>
        <w:t>pdf</w:t>
      </w:r>
      <w:proofErr w:type="spellEnd"/>
      <w:r w:rsidRPr="00F76B5F">
        <w:rPr>
          <w:color w:val="000000"/>
          <w:sz w:val="28"/>
          <w:szCs w:val="28"/>
        </w:rPr>
        <w:t>;</w:t>
      </w:r>
      <w:r w:rsidR="00A619D2">
        <w:rPr>
          <w:color w:val="000000"/>
          <w:sz w:val="28"/>
          <w:szCs w:val="28"/>
        </w:rPr>
        <w:t>:</w:t>
      </w:r>
    </w:p>
    <w:p w:rsidR="000B7CD6" w:rsidRPr="005D36FC" w:rsidRDefault="000B7CD6" w:rsidP="00CA0220">
      <w:pPr>
        <w:pStyle w:val="af1"/>
        <w:numPr>
          <w:ilvl w:val="1"/>
          <w:numId w:val="16"/>
        </w:numPr>
        <w:shd w:val="clear" w:color="auto" w:fill="FFFFFF"/>
        <w:tabs>
          <w:tab w:val="left" w:pos="993"/>
        </w:tabs>
        <w:ind w:left="57" w:firstLine="567"/>
        <w:jc w:val="both"/>
        <w:rPr>
          <w:bCs/>
          <w:color w:val="000000"/>
          <w:sz w:val="28"/>
          <w:szCs w:val="28"/>
        </w:rPr>
      </w:pPr>
      <w:r w:rsidRPr="005D36FC">
        <w:rPr>
          <w:bCs/>
          <w:color w:val="000000"/>
          <w:sz w:val="28"/>
          <w:szCs w:val="28"/>
        </w:rPr>
        <w:t xml:space="preserve">Приложение 1. </w:t>
      </w:r>
      <w:r w:rsidRPr="00A619D2">
        <w:rPr>
          <w:bCs/>
          <w:color w:val="000000"/>
          <w:sz w:val="28"/>
          <w:szCs w:val="28"/>
        </w:rPr>
        <w:t>Индивидуальное задание ПМ.0</w:t>
      </w:r>
      <w:r w:rsidR="00A619D2" w:rsidRPr="00A619D2">
        <w:rPr>
          <w:bCs/>
          <w:color w:val="000000"/>
          <w:sz w:val="28"/>
          <w:szCs w:val="28"/>
        </w:rPr>
        <w:t>1</w:t>
      </w:r>
    </w:p>
    <w:p w:rsidR="000B7CD6" w:rsidRPr="005D36FC" w:rsidRDefault="000B7CD6" w:rsidP="00CA0220">
      <w:pPr>
        <w:pStyle w:val="af1"/>
        <w:numPr>
          <w:ilvl w:val="1"/>
          <w:numId w:val="16"/>
        </w:numPr>
        <w:tabs>
          <w:tab w:val="left" w:pos="993"/>
        </w:tabs>
        <w:ind w:left="57" w:firstLine="567"/>
        <w:jc w:val="both"/>
        <w:rPr>
          <w:bCs/>
          <w:color w:val="000000"/>
          <w:sz w:val="28"/>
          <w:szCs w:val="28"/>
        </w:rPr>
      </w:pPr>
      <w:r w:rsidRPr="005D36FC">
        <w:rPr>
          <w:bCs/>
          <w:color w:val="000000"/>
          <w:sz w:val="28"/>
          <w:szCs w:val="28"/>
        </w:rPr>
        <w:t xml:space="preserve">Приложение 2. </w:t>
      </w:r>
      <w:r w:rsidR="00A619D2">
        <w:rPr>
          <w:bCs/>
          <w:color w:val="000000"/>
          <w:sz w:val="28"/>
          <w:szCs w:val="28"/>
        </w:rPr>
        <w:t>Отчет о прохождении практики ПМ.01 (шаблон отчета для заполнения)</w:t>
      </w:r>
    </w:p>
    <w:p w:rsidR="001E40D5" w:rsidRPr="00C10001" w:rsidRDefault="001E40D5" w:rsidP="00CA0220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2668BA" w:rsidRPr="00CB1303" w:rsidRDefault="003E34AC" w:rsidP="00CA0220">
      <w:pPr>
        <w:pStyle w:val="2"/>
        <w:spacing w:before="0" w:line="240" w:lineRule="auto"/>
        <w:ind w:left="0" w:firstLine="567"/>
        <w:contextualSpacing/>
        <w:jc w:val="center"/>
        <w:rPr>
          <w:i w:val="0"/>
        </w:rPr>
      </w:pPr>
      <w:bookmarkStart w:id="2" w:name="_Toc176181517"/>
      <w:r w:rsidRPr="00CB1303">
        <w:rPr>
          <w:rStyle w:val="FontStyle14"/>
          <w:i w:val="0"/>
          <w:sz w:val="28"/>
          <w:szCs w:val="28"/>
        </w:rPr>
        <w:t xml:space="preserve">2. </w:t>
      </w:r>
      <w:r w:rsidR="00F76B5F" w:rsidRPr="00CB1303">
        <w:rPr>
          <w:rStyle w:val="FontStyle207"/>
          <w:i w:val="0"/>
          <w:sz w:val="28"/>
          <w:szCs w:val="28"/>
        </w:rPr>
        <w:t>Место и время проведения практики</w:t>
      </w:r>
      <w:bookmarkEnd w:id="2"/>
    </w:p>
    <w:p w:rsidR="003E34AC" w:rsidRPr="00F76B5F" w:rsidRDefault="003E34AC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</w:p>
    <w:p w:rsidR="00F76B5F" w:rsidRPr="006D0C45" w:rsidRDefault="00F76B5F" w:rsidP="00CA0220">
      <w:pPr>
        <w:pStyle w:val="Style41"/>
        <w:widowControl/>
        <w:spacing w:line="240" w:lineRule="auto"/>
        <w:ind w:left="7" w:right="-2" w:firstLine="701"/>
        <w:contextualSpacing/>
        <w:jc w:val="both"/>
        <w:rPr>
          <w:rStyle w:val="FontStyle208"/>
          <w:rFonts w:eastAsia="Calibri"/>
          <w:b w:val="0"/>
          <w:i w:val="0"/>
          <w:sz w:val="28"/>
          <w:szCs w:val="28"/>
        </w:rPr>
      </w:pPr>
      <w:r w:rsidRPr="006D0C45">
        <w:rPr>
          <w:rStyle w:val="FontStyle208"/>
          <w:rFonts w:eastAsia="Calibri"/>
          <w:b w:val="0"/>
          <w:i w:val="0"/>
          <w:sz w:val="28"/>
          <w:szCs w:val="28"/>
        </w:rPr>
        <w:t>Местом проведения практики выступает ОАНО ВО «Мос</w:t>
      </w:r>
      <w:r w:rsidR="009F1398">
        <w:rPr>
          <w:rStyle w:val="FontStyle208"/>
          <w:rFonts w:eastAsia="Calibri"/>
          <w:b w:val="0"/>
          <w:i w:val="0"/>
          <w:sz w:val="28"/>
          <w:szCs w:val="28"/>
        </w:rPr>
        <w:t>Тех</w:t>
      </w:r>
      <w:r w:rsidRPr="006D0C45">
        <w:rPr>
          <w:rStyle w:val="FontStyle208"/>
          <w:rFonts w:eastAsia="Calibri"/>
          <w:b w:val="0"/>
          <w:i w:val="0"/>
          <w:sz w:val="28"/>
          <w:szCs w:val="28"/>
        </w:rPr>
        <w:t xml:space="preserve">». </w:t>
      </w:r>
      <w:r w:rsidRPr="006D0C45">
        <w:rPr>
          <w:sz w:val="28"/>
          <w:szCs w:val="28"/>
        </w:rPr>
        <w:t>Учебная практика</w:t>
      </w:r>
      <w:r w:rsidRPr="006D0C45">
        <w:rPr>
          <w:rStyle w:val="FontStyle207"/>
          <w:sz w:val="28"/>
          <w:szCs w:val="28"/>
        </w:rPr>
        <w:t xml:space="preserve"> </w:t>
      </w:r>
      <w:r w:rsidRPr="006D0C45">
        <w:rPr>
          <w:rStyle w:val="FontStyle208"/>
          <w:rFonts w:eastAsia="Calibri"/>
          <w:b w:val="0"/>
          <w:i w:val="0"/>
          <w:sz w:val="28"/>
          <w:szCs w:val="28"/>
        </w:rPr>
        <w:t xml:space="preserve">проводится согласно учебному календарному графику </w:t>
      </w:r>
      <w:r w:rsidRPr="006D0C45">
        <w:rPr>
          <w:rFonts w:eastAsia="Calibri"/>
          <w:bCs/>
          <w:iCs/>
          <w:sz w:val="28"/>
          <w:szCs w:val="28"/>
          <w:lang w:eastAsia="ko-KR"/>
        </w:rPr>
        <w:t>на 2 курсе</w:t>
      </w:r>
      <w:r w:rsidR="006D0C45" w:rsidRPr="006D0C45">
        <w:rPr>
          <w:rFonts w:eastAsia="Calibri"/>
          <w:bCs/>
          <w:iCs/>
          <w:sz w:val="28"/>
          <w:szCs w:val="28"/>
          <w:lang w:eastAsia="ko-KR"/>
        </w:rPr>
        <w:t xml:space="preserve"> в третьем семестре</w:t>
      </w:r>
      <w:r w:rsidRPr="006D0C45">
        <w:rPr>
          <w:rStyle w:val="FontStyle208"/>
          <w:rFonts w:eastAsia="Calibri"/>
          <w:b w:val="0"/>
          <w:i w:val="0"/>
          <w:sz w:val="28"/>
          <w:szCs w:val="28"/>
        </w:rPr>
        <w:t xml:space="preserve">, </w:t>
      </w:r>
      <w:r w:rsidR="006D0C45" w:rsidRPr="006D0C45">
        <w:rPr>
          <w:rStyle w:val="FontStyle208"/>
          <w:rFonts w:eastAsia="Calibri"/>
          <w:b w:val="0"/>
          <w:i w:val="0"/>
          <w:sz w:val="28"/>
          <w:szCs w:val="28"/>
        </w:rPr>
        <w:t xml:space="preserve">в течение </w:t>
      </w:r>
      <w:r w:rsidR="00A010F1">
        <w:rPr>
          <w:rStyle w:val="FontStyle208"/>
          <w:rFonts w:eastAsia="Calibri"/>
          <w:b w:val="0"/>
          <w:i w:val="0"/>
          <w:sz w:val="28"/>
          <w:szCs w:val="28"/>
        </w:rPr>
        <w:t>4-</w:t>
      </w:r>
      <w:r w:rsidR="006D0C45" w:rsidRPr="006D0C45">
        <w:rPr>
          <w:rStyle w:val="FontStyle208"/>
          <w:rFonts w:eastAsia="Calibri"/>
          <w:b w:val="0"/>
          <w:i w:val="0"/>
          <w:sz w:val="28"/>
          <w:szCs w:val="28"/>
        </w:rPr>
        <w:t xml:space="preserve">х недель в объеме </w:t>
      </w:r>
      <w:r w:rsidR="00A010F1">
        <w:rPr>
          <w:rStyle w:val="FontStyle208"/>
          <w:rFonts w:eastAsia="Calibri"/>
          <w:b w:val="0"/>
          <w:i w:val="0"/>
          <w:sz w:val="28"/>
          <w:szCs w:val="28"/>
        </w:rPr>
        <w:t>144</w:t>
      </w:r>
      <w:r w:rsidR="006D0C45" w:rsidRPr="006D0C45">
        <w:rPr>
          <w:rStyle w:val="FontStyle208"/>
          <w:rFonts w:eastAsia="Calibri"/>
          <w:b w:val="0"/>
          <w:i w:val="0"/>
          <w:sz w:val="28"/>
          <w:szCs w:val="28"/>
        </w:rPr>
        <w:t xml:space="preserve"> часа</w:t>
      </w:r>
      <w:r w:rsidRPr="006D0C45">
        <w:rPr>
          <w:rStyle w:val="FontStyle208"/>
          <w:rFonts w:eastAsia="Calibri"/>
          <w:b w:val="0"/>
          <w:i w:val="0"/>
          <w:sz w:val="28"/>
          <w:szCs w:val="28"/>
        </w:rPr>
        <w:t xml:space="preserve">. </w:t>
      </w:r>
    </w:p>
    <w:p w:rsidR="006D0C45" w:rsidRPr="006D0C45" w:rsidRDefault="006D0C45" w:rsidP="00CA0220">
      <w:pPr>
        <w:ind w:firstLine="701"/>
        <w:contextualSpacing/>
        <w:jc w:val="both"/>
        <w:rPr>
          <w:sz w:val="28"/>
          <w:szCs w:val="28"/>
        </w:rPr>
      </w:pPr>
      <w:r w:rsidRPr="006D0C45">
        <w:rPr>
          <w:sz w:val="28"/>
          <w:szCs w:val="28"/>
        </w:rPr>
        <w:t xml:space="preserve">Учебная практика проводится при освоении обучающимися профессиональных </w:t>
      </w:r>
      <w:r w:rsidRPr="006D0C45">
        <w:rPr>
          <w:sz w:val="28"/>
          <w:szCs w:val="28"/>
        </w:rPr>
        <w:lastRenderedPageBreak/>
        <w:t>компетенций в рамках профессиональных модулей, чередуясь с теоретическими занятиями в рамках профессиональных модулей.</w:t>
      </w:r>
    </w:p>
    <w:p w:rsidR="00A258C6" w:rsidRPr="00C10001" w:rsidRDefault="00A258C6" w:rsidP="00CA0220">
      <w:pPr>
        <w:tabs>
          <w:tab w:val="left" w:pos="567"/>
        </w:tabs>
        <w:contextualSpacing/>
        <w:jc w:val="center"/>
        <w:rPr>
          <w:rStyle w:val="FontStyle14"/>
          <w:b/>
          <w:sz w:val="28"/>
          <w:szCs w:val="28"/>
        </w:rPr>
      </w:pPr>
    </w:p>
    <w:p w:rsidR="002668BA" w:rsidRPr="00CB1303" w:rsidRDefault="008C0F2B" w:rsidP="00CA0220">
      <w:pPr>
        <w:pStyle w:val="2"/>
        <w:spacing w:before="0" w:line="240" w:lineRule="auto"/>
        <w:ind w:left="0" w:firstLine="567"/>
        <w:contextualSpacing/>
        <w:jc w:val="center"/>
        <w:rPr>
          <w:rStyle w:val="FontStyle14"/>
          <w:i w:val="0"/>
          <w:sz w:val="28"/>
          <w:szCs w:val="28"/>
        </w:rPr>
      </w:pPr>
      <w:bookmarkStart w:id="3" w:name="_Toc176181518"/>
      <w:r w:rsidRPr="00CB1303">
        <w:rPr>
          <w:rStyle w:val="FontStyle14"/>
          <w:i w:val="0"/>
          <w:sz w:val="28"/>
          <w:szCs w:val="28"/>
        </w:rPr>
        <w:t xml:space="preserve">3. </w:t>
      </w:r>
      <w:r w:rsidR="002668BA" w:rsidRPr="00CB1303">
        <w:rPr>
          <w:rStyle w:val="FontStyle14"/>
          <w:i w:val="0"/>
          <w:sz w:val="28"/>
          <w:szCs w:val="28"/>
        </w:rPr>
        <w:t xml:space="preserve">Структура </w:t>
      </w:r>
      <w:r w:rsidR="003C2ABF" w:rsidRPr="00CB1303">
        <w:rPr>
          <w:i w:val="0"/>
        </w:rPr>
        <w:t xml:space="preserve">отчета о прохождении </w:t>
      </w:r>
      <w:r w:rsidR="005D36FC" w:rsidRPr="00CB1303">
        <w:rPr>
          <w:i w:val="0"/>
        </w:rPr>
        <w:t xml:space="preserve">учебной </w:t>
      </w:r>
      <w:r w:rsidR="003C2ABF" w:rsidRPr="00CB1303">
        <w:rPr>
          <w:i w:val="0"/>
        </w:rPr>
        <w:t>практики</w:t>
      </w:r>
      <w:bookmarkEnd w:id="3"/>
    </w:p>
    <w:p w:rsidR="002668BA" w:rsidRPr="00C10001" w:rsidRDefault="002668BA" w:rsidP="00CA0220">
      <w:pPr>
        <w:contextualSpacing/>
        <w:jc w:val="both"/>
        <w:rPr>
          <w:b/>
          <w:color w:val="FF0000"/>
          <w:sz w:val="28"/>
          <w:szCs w:val="28"/>
        </w:rPr>
      </w:pPr>
    </w:p>
    <w:p w:rsidR="002668BA" w:rsidRPr="00CB1303" w:rsidRDefault="002668BA" w:rsidP="00CA0220">
      <w:pPr>
        <w:pStyle w:val="2"/>
        <w:spacing w:before="0" w:line="240" w:lineRule="auto"/>
        <w:ind w:left="0" w:firstLine="567"/>
        <w:contextualSpacing/>
        <w:jc w:val="center"/>
        <w:rPr>
          <w:i w:val="0"/>
        </w:rPr>
      </w:pPr>
      <w:bookmarkStart w:id="4" w:name="_Toc176181519"/>
      <w:r w:rsidRPr="00CB1303">
        <w:rPr>
          <w:i w:val="0"/>
        </w:rPr>
        <w:t xml:space="preserve">3.1. Содержание разделов </w:t>
      </w:r>
      <w:r w:rsidR="00C0691B" w:rsidRPr="00CB1303">
        <w:rPr>
          <w:i w:val="0"/>
        </w:rPr>
        <w:t xml:space="preserve">отчета </w:t>
      </w:r>
      <w:r w:rsidR="005D36FC" w:rsidRPr="00CB1303">
        <w:rPr>
          <w:i w:val="0"/>
        </w:rPr>
        <w:t>п</w:t>
      </w:r>
      <w:r w:rsidR="00C0691B" w:rsidRPr="00CB1303">
        <w:rPr>
          <w:i w:val="0"/>
        </w:rPr>
        <w:t xml:space="preserve">о </w:t>
      </w:r>
      <w:r w:rsidR="005D36FC" w:rsidRPr="00CB1303">
        <w:rPr>
          <w:i w:val="0"/>
        </w:rPr>
        <w:t>учебной</w:t>
      </w:r>
      <w:r w:rsidR="00C0691B" w:rsidRPr="00CB1303">
        <w:rPr>
          <w:i w:val="0"/>
        </w:rPr>
        <w:t xml:space="preserve"> практик</w:t>
      </w:r>
      <w:r w:rsidR="005D36FC" w:rsidRPr="00CB1303">
        <w:rPr>
          <w:i w:val="0"/>
        </w:rPr>
        <w:t>е</w:t>
      </w:r>
      <w:bookmarkEnd w:id="4"/>
    </w:p>
    <w:p w:rsidR="002668BA" w:rsidRPr="00C10001" w:rsidRDefault="002668BA" w:rsidP="00CA0220">
      <w:pPr>
        <w:ind w:firstLine="720"/>
        <w:contextualSpacing/>
        <w:jc w:val="both"/>
        <w:rPr>
          <w:b/>
          <w:i/>
          <w:sz w:val="28"/>
          <w:szCs w:val="28"/>
        </w:rPr>
      </w:pPr>
    </w:p>
    <w:p w:rsidR="0028662B" w:rsidRDefault="0028662B" w:rsidP="00CA0220">
      <w:pPr>
        <w:ind w:firstLine="720"/>
        <w:contextualSpacing/>
        <w:jc w:val="both"/>
        <w:rPr>
          <w:sz w:val="28"/>
          <w:szCs w:val="28"/>
        </w:rPr>
      </w:pPr>
      <w:r w:rsidRPr="00CA0220">
        <w:rPr>
          <w:sz w:val="28"/>
          <w:szCs w:val="28"/>
        </w:rPr>
        <w:t xml:space="preserve">Структура </w:t>
      </w:r>
      <w:r w:rsidR="00D33A5D" w:rsidRPr="00CA0220">
        <w:rPr>
          <w:sz w:val="28"/>
          <w:szCs w:val="28"/>
        </w:rPr>
        <w:t>отчета должна быть единой для всех</w:t>
      </w:r>
      <w:r w:rsidRPr="00CA0220">
        <w:rPr>
          <w:sz w:val="28"/>
          <w:szCs w:val="28"/>
        </w:rPr>
        <w:t xml:space="preserve"> обучающи</w:t>
      </w:r>
      <w:r w:rsidR="00D33A5D" w:rsidRPr="00CA0220">
        <w:rPr>
          <w:sz w:val="28"/>
          <w:szCs w:val="28"/>
        </w:rPr>
        <w:t>х</w:t>
      </w:r>
      <w:r w:rsidRPr="00CA0220">
        <w:rPr>
          <w:sz w:val="28"/>
          <w:szCs w:val="28"/>
        </w:rPr>
        <w:t>ся</w:t>
      </w:r>
      <w:r w:rsidR="00D33A5D" w:rsidRPr="00CA0220">
        <w:rPr>
          <w:sz w:val="28"/>
          <w:szCs w:val="28"/>
        </w:rPr>
        <w:t>, исходя из программы практики</w:t>
      </w:r>
      <w:r w:rsidRPr="00CA0220">
        <w:rPr>
          <w:sz w:val="28"/>
          <w:szCs w:val="28"/>
        </w:rPr>
        <w:t xml:space="preserve"> и индивидуального </w:t>
      </w:r>
      <w:r w:rsidR="00D33A5D" w:rsidRPr="00CA0220">
        <w:rPr>
          <w:sz w:val="28"/>
          <w:szCs w:val="28"/>
        </w:rPr>
        <w:t>задания</w:t>
      </w:r>
      <w:r w:rsidRPr="00CA0220">
        <w:rPr>
          <w:sz w:val="28"/>
          <w:szCs w:val="28"/>
        </w:rPr>
        <w:t>:</w:t>
      </w:r>
    </w:p>
    <w:p w:rsidR="00CA0220" w:rsidRDefault="00CA0220" w:rsidP="00CA0220">
      <w:pPr>
        <w:keepNext/>
        <w:shd w:val="clear" w:color="auto" w:fill="FFFFFF"/>
        <w:tabs>
          <w:tab w:val="left" w:pos="312"/>
          <w:tab w:val="left" w:pos="2899"/>
        </w:tabs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</w:p>
    <w:p w:rsidR="00CA0220" w:rsidRPr="00CA0220" w:rsidRDefault="00CA0220" w:rsidP="00CA0220">
      <w:pPr>
        <w:keepNext/>
        <w:shd w:val="clear" w:color="auto" w:fill="FFFFFF"/>
        <w:tabs>
          <w:tab w:val="left" w:pos="312"/>
          <w:tab w:val="left" w:pos="2899"/>
        </w:tabs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>Введение</w:t>
      </w:r>
    </w:p>
    <w:p w:rsidR="00CA0220" w:rsidRPr="00CA0220" w:rsidRDefault="00CA0220" w:rsidP="00CA0220">
      <w:pPr>
        <w:keepNext/>
        <w:shd w:val="clear" w:color="auto" w:fill="FFFFFF"/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>1. Характеристика основных функций специалиста в сфере закупок в структуре торговой организации (описать роль, основные функции специалиста в сфере закупок/специалиста по внешнеэкономической деятельности в торговой организации).</w:t>
      </w:r>
    </w:p>
    <w:p w:rsidR="00CA0220" w:rsidRPr="00CA0220" w:rsidRDefault="00CA0220" w:rsidP="00CA0220">
      <w:pPr>
        <w:keepNext/>
        <w:shd w:val="clear" w:color="auto" w:fill="FFFFFF"/>
        <w:tabs>
          <w:tab w:val="left" w:pos="312"/>
          <w:tab w:val="left" w:pos="3504"/>
        </w:tabs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2. Основная часть </w:t>
      </w:r>
    </w:p>
    <w:p w:rsidR="00CA0220" w:rsidRPr="00CA0220" w:rsidRDefault="00CA0220" w:rsidP="00CA0220">
      <w:pPr>
        <w:keepNext/>
        <w:shd w:val="clear" w:color="auto" w:fill="FFFFFF"/>
        <w:tabs>
          <w:tab w:val="left" w:pos="312"/>
          <w:tab w:val="left" w:pos="3504"/>
        </w:tabs>
        <w:ind w:firstLine="567"/>
        <w:contextualSpacing/>
        <w:jc w:val="both"/>
        <w:rPr>
          <w:rFonts w:eastAsia="Arial Unicode MS"/>
          <w:sz w:val="28"/>
          <w:szCs w:val="28"/>
          <w:u w:color="000000"/>
          <w:lang w:eastAsia="ar-SA"/>
        </w:rPr>
      </w:pPr>
      <w:r w:rsidRPr="00CA0220">
        <w:rPr>
          <w:rFonts w:eastAsia="Arial Unicode MS"/>
          <w:color w:val="000000"/>
          <w:sz w:val="28"/>
          <w:szCs w:val="28"/>
          <w:u w:color="000000"/>
          <w:lang w:eastAsia="ar-SA"/>
        </w:rPr>
        <w:t>Выполняется в соответствии с индивидуальным планом работы по соответствующему профессиональному модулю.</w:t>
      </w:r>
    </w:p>
    <w:p w:rsidR="00CA0220" w:rsidRPr="00CA0220" w:rsidRDefault="00CA0220" w:rsidP="00CA0220">
      <w:pPr>
        <w:keepNext/>
        <w:shd w:val="clear" w:color="auto" w:fill="FFFFFF"/>
        <w:tabs>
          <w:tab w:val="left" w:pos="0"/>
        </w:tabs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>3. Заключение</w:t>
      </w:r>
    </w:p>
    <w:p w:rsidR="00CA0220" w:rsidRPr="00CA0220" w:rsidRDefault="00CA0220" w:rsidP="00CA0220">
      <w:pPr>
        <w:keepNext/>
        <w:shd w:val="clear" w:color="auto" w:fill="FFFFFF"/>
        <w:ind w:firstLine="567"/>
        <w:contextualSpacing/>
        <w:jc w:val="both"/>
        <w:rPr>
          <w:rFonts w:eastAsia="Arial Unicode MS"/>
          <w:sz w:val="28"/>
          <w:szCs w:val="28"/>
          <w:u w:color="000000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Выводы и предложения. </w:t>
      </w:r>
      <w:r w:rsidRPr="00CA0220">
        <w:rPr>
          <w:rFonts w:eastAsia="Arial Unicode MS"/>
          <w:sz w:val="28"/>
          <w:szCs w:val="28"/>
          <w:u w:color="000000"/>
          <w:lang w:eastAsia="ar-SA"/>
        </w:rPr>
        <w:t>Необходимо кратко описать основные изученные вопросы.</w:t>
      </w:r>
    </w:p>
    <w:p w:rsidR="00CA0220" w:rsidRPr="00CA0220" w:rsidRDefault="00CA0220" w:rsidP="00CA0220">
      <w:pPr>
        <w:keepNext/>
        <w:shd w:val="clear" w:color="auto" w:fill="FFFFFF"/>
        <w:tabs>
          <w:tab w:val="left" w:pos="312"/>
          <w:tab w:val="left" w:pos="3307"/>
        </w:tabs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>4. Приложения</w:t>
      </w:r>
    </w:p>
    <w:p w:rsidR="00CA0220" w:rsidRPr="00CA0220" w:rsidRDefault="00CA0220" w:rsidP="00CA0220">
      <w:pPr>
        <w:keepNext/>
        <w:shd w:val="clear" w:color="auto" w:fill="FFFFFF"/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>Документальное подтверждение отдельных разделов, положений отчета (заполненные формы отчетности, документы, блок-схемы алгоритмов и прочее).</w:t>
      </w:r>
    </w:p>
    <w:p w:rsidR="00CA0220" w:rsidRPr="00CA0220" w:rsidRDefault="00CA0220" w:rsidP="00CA0220">
      <w:pPr>
        <w:keepNext/>
        <w:shd w:val="clear" w:color="auto" w:fill="FFFFFF"/>
        <w:tabs>
          <w:tab w:val="left" w:pos="312"/>
          <w:tab w:val="left" w:pos="3211"/>
        </w:tabs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>5. Литература</w:t>
      </w:r>
    </w:p>
    <w:p w:rsidR="00D33A5D" w:rsidRPr="00CA0220" w:rsidRDefault="00CA0220" w:rsidP="00CA0220">
      <w:pPr>
        <w:keepNext/>
        <w:ind w:firstLine="567"/>
        <w:contextualSpacing/>
        <w:jc w:val="both"/>
        <w:rPr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CA0220">
        <w:rPr>
          <w:color w:val="000000"/>
          <w:spacing w:val="2"/>
          <w:sz w:val="28"/>
          <w:szCs w:val="28"/>
          <w:shd w:val="clear" w:color="auto" w:fill="FFFFFF"/>
          <w:lang w:eastAsia="ar-SA"/>
        </w:rPr>
        <w:t>Законодательная база, №№ инструкций, положений, приказов, распоряжений, учебники и другая вспомогательная литература.</w:t>
      </w:r>
    </w:p>
    <w:p w:rsidR="00CA0220" w:rsidRDefault="00CA0220" w:rsidP="00CA0220">
      <w:pPr>
        <w:ind w:firstLine="567"/>
        <w:contextualSpacing/>
        <w:jc w:val="both"/>
        <w:rPr>
          <w:sz w:val="28"/>
          <w:szCs w:val="28"/>
        </w:rPr>
      </w:pPr>
    </w:p>
    <w:p w:rsidR="0028662B" w:rsidRPr="00CA0220" w:rsidRDefault="0028662B" w:rsidP="00893247">
      <w:pPr>
        <w:ind w:firstLine="567"/>
        <w:contextualSpacing/>
        <w:jc w:val="both"/>
        <w:rPr>
          <w:sz w:val="28"/>
          <w:szCs w:val="28"/>
        </w:rPr>
      </w:pPr>
      <w:r w:rsidRPr="00CA0220">
        <w:rPr>
          <w:sz w:val="28"/>
          <w:szCs w:val="28"/>
        </w:rPr>
        <w:t xml:space="preserve">Объем </w:t>
      </w:r>
      <w:r w:rsidR="00D33A5D" w:rsidRPr="00CA0220">
        <w:rPr>
          <w:sz w:val="28"/>
          <w:szCs w:val="28"/>
        </w:rPr>
        <w:t>отчета</w:t>
      </w:r>
      <w:r w:rsidRPr="00CA0220">
        <w:rPr>
          <w:sz w:val="28"/>
          <w:szCs w:val="28"/>
        </w:rPr>
        <w:t xml:space="preserve"> должен составлять </w:t>
      </w:r>
      <w:r w:rsidR="009E70FC" w:rsidRPr="00CA0220">
        <w:rPr>
          <w:sz w:val="28"/>
          <w:szCs w:val="28"/>
        </w:rPr>
        <w:t xml:space="preserve">не менее </w:t>
      </w:r>
      <w:r w:rsidR="00D9599A" w:rsidRPr="00CA0220">
        <w:rPr>
          <w:sz w:val="28"/>
          <w:szCs w:val="28"/>
        </w:rPr>
        <w:t>2</w:t>
      </w:r>
      <w:r w:rsidRPr="00CA0220">
        <w:rPr>
          <w:sz w:val="28"/>
          <w:szCs w:val="28"/>
        </w:rPr>
        <w:t>0</w:t>
      </w:r>
      <w:r w:rsidR="00CA0220" w:rsidRPr="00CA0220">
        <w:rPr>
          <w:sz w:val="28"/>
          <w:szCs w:val="28"/>
        </w:rPr>
        <w:t xml:space="preserve"> </w:t>
      </w:r>
      <w:r w:rsidRPr="00CA0220">
        <w:rPr>
          <w:sz w:val="28"/>
          <w:szCs w:val="28"/>
        </w:rPr>
        <w:t>страниц.</w:t>
      </w:r>
    </w:p>
    <w:p w:rsidR="00D9599A" w:rsidRPr="00C53E58" w:rsidRDefault="00D9599A" w:rsidP="00893247">
      <w:pPr>
        <w:contextualSpacing/>
        <w:jc w:val="center"/>
        <w:rPr>
          <w:b/>
          <w:sz w:val="28"/>
          <w:szCs w:val="28"/>
        </w:rPr>
      </w:pPr>
    </w:p>
    <w:p w:rsidR="002668BA" w:rsidRPr="00CB1303" w:rsidRDefault="002668BA" w:rsidP="00893247">
      <w:pPr>
        <w:pStyle w:val="2"/>
        <w:spacing w:before="0" w:line="240" w:lineRule="auto"/>
        <w:ind w:left="0" w:firstLine="567"/>
        <w:contextualSpacing/>
        <w:jc w:val="center"/>
        <w:rPr>
          <w:i w:val="0"/>
        </w:rPr>
      </w:pPr>
      <w:bookmarkStart w:id="5" w:name="_Toc176181520"/>
      <w:r w:rsidRPr="00CB1303">
        <w:rPr>
          <w:i w:val="0"/>
        </w:rPr>
        <w:t>3.2. Основные вопросы, подлежащие разработке</w:t>
      </w:r>
      <w:bookmarkEnd w:id="5"/>
    </w:p>
    <w:p w:rsidR="00D87C8B" w:rsidRDefault="00D87C8B" w:rsidP="00893247">
      <w:pPr>
        <w:ind w:firstLine="567"/>
        <w:contextualSpacing/>
        <w:jc w:val="both"/>
        <w:rPr>
          <w:sz w:val="28"/>
          <w:szCs w:val="28"/>
        </w:rPr>
      </w:pPr>
    </w:p>
    <w:p w:rsidR="00893247" w:rsidRPr="00893247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вопросов, которые следует раскрыть в отчете по учебной практике.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D87C8B">
        <w:rPr>
          <w:color w:val="000000"/>
          <w:sz w:val="28"/>
          <w:szCs w:val="28"/>
        </w:rPr>
        <w:t xml:space="preserve">Составление перечня требований внешних рынков к товарной продукции организации. 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93247">
        <w:rPr>
          <w:color w:val="000000"/>
          <w:sz w:val="28"/>
          <w:szCs w:val="28"/>
        </w:rPr>
        <w:t xml:space="preserve">Подготовка рекомендаций по омологации товарной продукции по итогам анализа требований определенного внешнего рынка. 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93247">
        <w:rPr>
          <w:color w:val="000000"/>
          <w:sz w:val="28"/>
          <w:szCs w:val="28"/>
        </w:rPr>
        <w:t xml:space="preserve">Составление коммерческого запроса, оферты, сопроводительного письма. 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93247">
        <w:rPr>
          <w:color w:val="000000"/>
          <w:sz w:val="28"/>
          <w:szCs w:val="28"/>
        </w:rPr>
        <w:t xml:space="preserve">Подготовка сводных отчетов и предложений о потенциальных партнерах </w:t>
      </w:r>
      <w:r w:rsidR="00893247">
        <w:rPr>
          <w:color w:val="000000"/>
          <w:sz w:val="28"/>
          <w:szCs w:val="28"/>
        </w:rPr>
        <w:t>на внутреннем и внешнем рынках.</w:t>
      </w:r>
      <w:r w:rsidRPr="00893247">
        <w:rPr>
          <w:color w:val="000000"/>
          <w:sz w:val="28"/>
          <w:szCs w:val="28"/>
        </w:rPr>
        <w:t xml:space="preserve"> 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93247">
        <w:rPr>
          <w:color w:val="000000"/>
          <w:sz w:val="28"/>
          <w:szCs w:val="28"/>
        </w:rPr>
        <w:t xml:space="preserve">Формирование списка потенциальных партнеров для заключения договоров на поставку и/или заключения внешнеторгового контракта. 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93247">
        <w:rPr>
          <w:color w:val="000000"/>
          <w:sz w:val="28"/>
          <w:szCs w:val="28"/>
        </w:rPr>
        <w:t xml:space="preserve">Формирование проекта договора поставки и/или внешнеторгового контракта. 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93247">
        <w:rPr>
          <w:color w:val="000000"/>
          <w:sz w:val="28"/>
          <w:szCs w:val="28"/>
        </w:rPr>
        <w:t>Документальное оформление отклонений от выполнения обязательств по внешнеторговому контракту</w:t>
      </w:r>
      <w:r w:rsidR="00893247">
        <w:rPr>
          <w:color w:val="000000"/>
          <w:sz w:val="28"/>
          <w:szCs w:val="28"/>
        </w:rPr>
        <w:t>.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93247">
        <w:rPr>
          <w:color w:val="000000"/>
          <w:sz w:val="28"/>
          <w:szCs w:val="28"/>
        </w:rPr>
        <w:lastRenderedPageBreak/>
        <w:t>Оформление претензий при нарушении договорных обязательств</w:t>
      </w:r>
      <w:r w:rsidR="00893247">
        <w:rPr>
          <w:color w:val="000000"/>
          <w:sz w:val="28"/>
          <w:szCs w:val="28"/>
        </w:rPr>
        <w:t>.</w:t>
      </w:r>
    </w:p>
    <w:p w:rsidR="00893247" w:rsidRDefault="00D87C8B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93247">
        <w:rPr>
          <w:color w:val="000000"/>
          <w:sz w:val="28"/>
          <w:szCs w:val="28"/>
        </w:rPr>
        <w:t xml:space="preserve">Подготовка алгоритма по организации претензионной работы. </w:t>
      </w:r>
    </w:p>
    <w:p w:rsidR="00893247" w:rsidRDefault="00893247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87C8B" w:rsidRPr="00893247">
        <w:rPr>
          <w:color w:val="000000"/>
          <w:sz w:val="28"/>
          <w:szCs w:val="28"/>
        </w:rPr>
        <w:t>Оформление продажи товаров с примен</w:t>
      </w:r>
      <w:r>
        <w:rPr>
          <w:color w:val="000000"/>
          <w:sz w:val="28"/>
          <w:szCs w:val="28"/>
        </w:rPr>
        <w:t>ением цифровых инструментов: он</w:t>
      </w:r>
      <w:r w:rsidR="00D87C8B" w:rsidRPr="00893247">
        <w:rPr>
          <w:color w:val="000000"/>
          <w:sz w:val="28"/>
          <w:szCs w:val="28"/>
        </w:rPr>
        <w:t>лайн</w:t>
      </w:r>
      <w:r>
        <w:rPr>
          <w:color w:val="000000"/>
          <w:sz w:val="28"/>
          <w:szCs w:val="28"/>
        </w:rPr>
        <w:t xml:space="preserve"> касс, электронных платформ, И</w:t>
      </w:r>
      <w:r w:rsidR="00D87C8B" w:rsidRPr="00893247">
        <w:rPr>
          <w:color w:val="000000"/>
          <w:sz w:val="28"/>
          <w:szCs w:val="28"/>
        </w:rPr>
        <w:t>нтернет</w:t>
      </w:r>
      <w:r>
        <w:rPr>
          <w:color w:val="000000"/>
          <w:sz w:val="28"/>
          <w:szCs w:val="28"/>
        </w:rPr>
        <w:t>-ресурсов</w:t>
      </w:r>
      <w:r w:rsidR="00D87C8B" w:rsidRPr="00893247">
        <w:rPr>
          <w:color w:val="000000"/>
          <w:sz w:val="28"/>
          <w:szCs w:val="28"/>
        </w:rPr>
        <w:t>, безналичных платежей, регистрация продаж в системе ЕГАИС</w:t>
      </w:r>
      <w:r>
        <w:rPr>
          <w:color w:val="000000"/>
          <w:sz w:val="28"/>
          <w:szCs w:val="28"/>
        </w:rPr>
        <w:t>.</w:t>
      </w:r>
    </w:p>
    <w:p w:rsidR="00D87C8B" w:rsidRPr="00893247" w:rsidRDefault="00893247" w:rsidP="00893247">
      <w:pPr>
        <w:pStyle w:val="af8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87C8B" w:rsidRPr="00893247">
        <w:rPr>
          <w:color w:val="000000"/>
          <w:sz w:val="28"/>
          <w:szCs w:val="28"/>
        </w:rPr>
        <w:t>Формирование начальной (максимальной) цены закупки, описание объекта закупки, требований к участнику закупки, порядка оценки участников, проекта контракт</w:t>
      </w:r>
      <w:r>
        <w:rPr>
          <w:color w:val="000000"/>
          <w:sz w:val="28"/>
          <w:szCs w:val="28"/>
        </w:rPr>
        <w:t>а.</w:t>
      </w:r>
    </w:p>
    <w:p w:rsidR="00893247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893247" w:rsidRPr="00E56C9F" w:rsidRDefault="00E56C9F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Типовые индивидуальные задания.</w:t>
      </w:r>
    </w:p>
    <w:p w:rsidR="00893247" w:rsidRPr="00E56C9F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E56C9F">
        <w:rPr>
          <w:b/>
          <w:sz w:val="28"/>
          <w:szCs w:val="28"/>
        </w:rPr>
        <w:t>Задача 1.</w:t>
      </w:r>
      <w:r w:rsidRPr="00E56C9F">
        <w:rPr>
          <w:sz w:val="28"/>
          <w:szCs w:val="28"/>
        </w:rPr>
        <w:t xml:space="preserve"> Изучите эластичность спроса по доходам, основываясь на официальной статистической информации об объемах реализованного спроса и доходах населения РФ. </w:t>
      </w:r>
    </w:p>
    <w:p w:rsidR="00893247" w:rsidRPr="00E56C9F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E56C9F">
        <w:rPr>
          <w:sz w:val="28"/>
          <w:szCs w:val="28"/>
        </w:rPr>
        <w:t xml:space="preserve">Дайте прогноз ожидаемого объема реализованного спроса на будущее при условии, что доходы населения РФ возрастут. </w:t>
      </w:r>
    </w:p>
    <w:p w:rsidR="00E56C9F" w:rsidRDefault="00E56C9F" w:rsidP="00E56C9F">
      <w:pPr>
        <w:pStyle w:val="af8"/>
        <w:spacing w:before="0" w:beforeAutospacing="0" w:after="0" w:afterAutospacing="0"/>
        <w:ind w:firstLine="567"/>
        <w:contextualSpacing/>
        <w:jc w:val="center"/>
        <w:rPr>
          <w:sz w:val="28"/>
          <w:szCs w:val="28"/>
        </w:rPr>
      </w:pPr>
    </w:p>
    <w:p w:rsidR="00893247" w:rsidRPr="00E56C9F" w:rsidRDefault="00893247" w:rsidP="00E56C9F">
      <w:pPr>
        <w:pStyle w:val="af8"/>
        <w:spacing w:before="0" w:beforeAutospacing="0" w:after="0" w:afterAutospacing="0"/>
        <w:ind w:firstLine="567"/>
        <w:contextualSpacing/>
        <w:jc w:val="center"/>
        <w:rPr>
          <w:sz w:val="28"/>
          <w:szCs w:val="28"/>
        </w:rPr>
      </w:pPr>
      <w:r w:rsidRPr="00E56C9F">
        <w:rPr>
          <w:sz w:val="28"/>
          <w:szCs w:val="28"/>
        </w:rPr>
        <w:t>Объем денежных доходов населения России (млрд. руб.)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48"/>
        <w:gridCol w:w="1495"/>
        <w:gridCol w:w="1496"/>
        <w:gridCol w:w="1495"/>
        <w:gridCol w:w="1496"/>
      </w:tblGrid>
      <w:tr w:rsidR="00893247" w:rsidRPr="00E56C9F" w:rsidTr="00E56C9F">
        <w:trPr>
          <w:trHeight w:val="317"/>
        </w:trPr>
        <w:tc>
          <w:tcPr>
            <w:tcW w:w="4248" w:type="dxa"/>
            <w:vMerge w:val="restart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Наименование источника дохода</w:t>
            </w:r>
          </w:p>
        </w:tc>
        <w:tc>
          <w:tcPr>
            <w:tcW w:w="5982" w:type="dxa"/>
            <w:gridSpan w:val="4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Денежные доходы по годам</w:t>
            </w:r>
          </w:p>
        </w:tc>
      </w:tr>
      <w:tr w:rsidR="00893247" w:rsidRPr="00E56C9F" w:rsidTr="00E56C9F">
        <w:tc>
          <w:tcPr>
            <w:tcW w:w="4248" w:type="dxa"/>
            <w:vMerge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 w:rsidR="00750ADF">
              <w:rPr>
                <w:rFonts w:ascii="Times New Roman" w:hAnsi="Times New Roman"/>
              </w:rPr>
              <w:t>0</w:t>
            </w: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 w:rsidR="00750ADF">
              <w:rPr>
                <w:rFonts w:ascii="Times New Roman" w:hAnsi="Times New Roman"/>
              </w:rPr>
              <w:t>1</w:t>
            </w: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 w:rsidR="00750ADF">
              <w:rPr>
                <w:rFonts w:ascii="Times New Roman" w:hAnsi="Times New Roman"/>
              </w:rPr>
              <w:t>2</w:t>
            </w: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2023</w:t>
            </w:r>
          </w:p>
        </w:tc>
      </w:tr>
      <w:tr w:rsidR="00893247" w:rsidRPr="00E56C9F" w:rsidTr="00750ADF">
        <w:trPr>
          <w:trHeight w:val="63"/>
        </w:trPr>
        <w:tc>
          <w:tcPr>
            <w:tcW w:w="4248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Денежные доходы – всего </w:t>
            </w: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893247" w:rsidRPr="00E56C9F" w:rsidTr="00750ADF">
        <w:trPr>
          <w:trHeight w:val="63"/>
        </w:trPr>
        <w:tc>
          <w:tcPr>
            <w:tcW w:w="4248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в том числе: </w:t>
            </w: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893247" w:rsidRPr="00E56C9F" w:rsidTr="00750ADF">
        <w:trPr>
          <w:trHeight w:val="63"/>
        </w:trPr>
        <w:tc>
          <w:tcPr>
            <w:tcW w:w="4248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доходы от предпринимательской деятельности </w:t>
            </w: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893247" w:rsidRPr="00E56C9F" w:rsidTr="00750ADF">
        <w:trPr>
          <w:trHeight w:val="63"/>
        </w:trPr>
        <w:tc>
          <w:tcPr>
            <w:tcW w:w="4248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оплата труда </w:t>
            </w: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893247" w:rsidRPr="00E56C9F" w:rsidTr="00750ADF">
        <w:trPr>
          <w:trHeight w:val="63"/>
        </w:trPr>
        <w:tc>
          <w:tcPr>
            <w:tcW w:w="4248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социальные выплаты </w:t>
            </w: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893247" w:rsidRPr="00E56C9F" w:rsidTr="00750ADF">
        <w:trPr>
          <w:trHeight w:val="63"/>
        </w:trPr>
        <w:tc>
          <w:tcPr>
            <w:tcW w:w="4248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доходы от собственности </w:t>
            </w: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893247" w:rsidRPr="00E56C9F" w:rsidTr="00750ADF">
        <w:trPr>
          <w:trHeight w:val="63"/>
        </w:trPr>
        <w:tc>
          <w:tcPr>
            <w:tcW w:w="4248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другие доходы </w:t>
            </w: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893247" w:rsidRPr="00E56C9F" w:rsidRDefault="00893247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</w:tbl>
    <w:p w:rsidR="00893247" w:rsidRPr="00E56C9F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b/>
          <w:sz w:val="28"/>
          <w:szCs w:val="28"/>
        </w:rPr>
      </w:pPr>
    </w:p>
    <w:p w:rsidR="00E56C9F" w:rsidRPr="00E56C9F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E56C9F">
        <w:rPr>
          <w:b/>
          <w:sz w:val="28"/>
          <w:szCs w:val="28"/>
        </w:rPr>
        <w:t>Задача 2.</w:t>
      </w:r>
      <w:r w:rsidRPr="00E56C9F">
        <w:rPr>
          <w:sz w:val="28"/>
          <w:szCs w:val="28"/>
        </w:rPr>
        <w:t xml:space="preserve"> Используя данные официальной статистики РФ, выделите сегменты торговых организаций и оцените их долю. Сегментирование осуществляйте по следующим классификационным признакам: форма собственности, субъект РФ, разновидность деятельности. </w:t>
      </w:r>
    </w:p>
    <w:p w:rsidR="00E56C9F" w:rsidRPr="00E56C9F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E56C9F">
        <w:rPr>
          <w:sz w:val="28"/>
          <w:szCs w:val="28"/>
        </w:rPr>
        <w:t xml:space="preserve">Сделайте выводы, какие сегменты организаций торговли РФ в изучаемом периоде развивались наиболее динамично. </w:t>
      </w:r>
    </w:p>
    <w:p w:rsidR="00750ADF" w:rsidRDefault="00750ADF" w:rsidP="00750ADF">
      <w:pPr>
        <w:pStyle w:val="af8"/>
        <w:spacing w:before="0" w:beforeAutospacing="0" w:after="0" w:afterAutospacing="0"/>
        <w:contextualSpacing/>
        <w:rPr>
          <w:sz w:val="28"/>
          <w:szCs w:val="28"/>
        </w:rPr>
      </w:pPr>
    </w:p>
    <w:p w:rsidR="00E56C9F" w:rsidRPr="00E56C9F" w:rsidRDefault="00893247" w:rsidP="00E56C9F">
      <w:pPr>
        <w:pStyle w:val="af8"/>
        <w:spacing w:before="0" w:beforeAutospacing="0" w:after="0" w:afterAutospacing="0"/>
        <w:ind w:firstLine="567"/>
        <w:contextualSpacing/>
        <w:jc w:val="center"/>
        <w:rPr>
          <w:sz w:val="28"/>
          <w:szCs w:val="28"/>
        </w:rPr>
      </w:pPr>
      <w:r w:rsidRPr="00E56C9F">
        <w:rPr>
          <w:sz w:val="28"/>
          <w:szCs w:val="28"/>
        </w:rPr>
        <w:t>Распределение организаций торговли по отдельным формам собственности</w:t>
      </w:r>
      <w:r w:rsidR="00E56C9F" w:rsidRPr="00E56C9F">
        <w:rPr>
          <w:sz w:val="28"/>
          <w:szCs w:val="28"/>
        </w:rPr>
        <w:t xml:space="preserve"> </w:t>
      </w:r>
      <w:r w:rsidRPr="00E56C9F">
        <w:rPr>
          <w:sz w:val="28"/>
          <w:szCs w:val="28"/>
        </w:rPr>
        <w:t>(на конец года; тыс.)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48"/>
        <w:gridCol w:w="1495"/>
        <w:gridCol w:w="1496"/>
        <w:gridCol w:w="1495"/>
        <w:gridCol w:w="1496"/>
      </w:tblGrid>
      <w:tr w:rsidR="00E56C9F" w:rsidRPr="00E56C9F" w:rsidTr="00416794">
        <w:tc>
          <w:tcPr>
            <w:tcW w:w="4248" w:type="dxa"/>
            <w:vMerge w:val="restart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Вид деятельности</w:t>
            </w:r>
          </w:p>
        </w:tc>
        <w:tc>
          <w:tcPr>
            <w:tcW w:w="5982" w:type="dxa"/>
            <w:gridSpan w:val="4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Количество организаций</w:t>
            </w:r>
            <w:r w:rsidRPr="00E56C9F">
              <w:rPr>
                <w:rFonts w:ascii="Times New Roman" w:hAnsi="Times New Roman"/>
              </w:rPr>
              <w:t xml:space="preserve"> по годам</w:t>
            </w:r>
          </w:p>
        </w:tc>
      </w:tr>
      <w:tr w:rsidR="00750ADF" w:rsidRPr="00E56C9F" w:rsidTr="00416794">
        <w:tc>
          <w:tcPr>
            <w:tcW w:w="4248" w:type="dxa"/>
            <w:vMerge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96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96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2023</w:t>
            </w:r>
          </w:p>
        </w:tc>
      </w:tr>
      <w:tr w:rsidR="00E56C9F" w:rsidRPr="00E56C9F" w:rsidTr="00E56C9F">
        <w:trPr>
          <w:trHeight w:val="127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Оптовая и розничная торговля; ремонт автотранспортных средств, мотоциклов, бытовых изделий и предметов личного пользования - всего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78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из нее по формам собственности</w:t>
            </w:r>
            <w:r w:rsidRPr="00E56C9F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63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частная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63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государственная и муниципальная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63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lastRenderedPageBreak/>
              <w:t>смешанная российская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63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другие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</w:tbl>
    <w:p w:rsidR="00E56C9F" w:rsidRPr="00E56C9F" w:rsidRDefault="00E56C9F" w:rsidP="00893247">
      <w:pPr>
        <w:pStyle w:val="af8"/>
        <w:spacing w:before="0" w:beforeAutospacing="0" w:after="0" w:afterAutospacing="0"/>
        <w:ind w:firstLine="567"/>
        <w:contextualSpacing/>
        <w:jc w:val="both"/>
      </w:pPr>
    </w:p>
    <w:p w:rsidR="00E56C9F" w:rsidRPr="00E56C9F" w:rsidRDefault="00893247" w:rsidP="00E56C9F">
      <w:pPr>
        <w:pStyle w:val="af8"/>
        <w:spacing w:before="0" w:beforeAutospacing="0" w:after="0" w:afterAutospacing="0"/>
        <w:ind w:firstLine="567"/>
        <w:contextualSpacing/>
        <w:jc w:val="center"/>
        <w:rPr>
          <w:sz w:val="28"/>
          <w:szCs w:val="28"/>
        </w:rPr>
      </w:pPr>
      <w:r w:rsidRPr="00E56C9F">
        <w:rPr>
          <w:sz w:val="28"/>
          <w:szCs w:val="28"/>
        </w:rPr>
        <w:t>Распределение организаций торговли по субъектам РФ (на конец года; тыс.)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48"/>
        <w:gridCol w:w="1495"/>
        <w:gridCol w:w="1496"/>
        <w:gridCol w:w="1495"/>
        <w:gridCol w:w="1496"/>
      </w:tblGrid>
      <w:tr w:rsidR="00E56C9F" w:rsidRPr="00E56C9F" w:rsidTr="00416794">
        <w:tc>
          <w:tcPr>
            <w:tcW w:w="4248" w:type="dxa"/>
            <w:vMerge w:val="restart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Наименование субъекта РФ</w:t>
            </w:r>
          </w:p>
        </w:tc>
        <w:tc>
          <w:tcPr>
            <w:tcW w:w="5982" w:type="dxa"/>
            <w:gridSpan w:val="4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Количество организаций по годам</w:t>
            </w:r>
          </w:p>
        </w:tc>
      </w:tr>
      <w:tr w:rsidR="00750ADF" w:rsidRPr="00E56C9F" w:rsidTr="00416794">
        <w:tc>
          <w:tcPr>
            <w:tcW w:w="4248" w:type="dxa"/>
            <w:vMerge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96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96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2023</w:t>
            </w:r>
          </w:p>
        </w:tc>
      </w:tr>
      <w:tr w:rsidR="00E56C9F" w:rsidRPr="00E56C9F" w:rsidTr="00E84859">
        <w:trPr>
          <w:trHeight w:val="505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367"/>
        </w:trPr>
        <w:tc>
          <w:tcPr>
            <w:tcW w:w="4248" w:type="dxa"/>
            <w:vAlign w:val="center"/>
          </w:tcPr>
          <w:p w:rsidR="00E56C9F" w:rsidRPr="00E56C9F" w:rsidRDefault="00E56C9F" w:rsidP="00E56C9F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Центральный федеральный округ</w:t>
            </w:r>
            <w:r w:rsidRPr="00E56C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358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Северо-Западный федеральный округ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361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Южный федеральный округ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635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Северо-Кавказский федеральный округ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360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Приволжский федеральный округ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363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Уральский федеральный округ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354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Сибирский федеральный округ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56C9F" w:rsidRPr="00E56C9F" w:rsidTr="00750ADF">
        <w:trPr>
          <w:trHeight w:val="357"/>
        </w:trPr>
        <w:tc>
          <w:tcPr>
            <w:tcW w:w="4248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Дальневосточный федеральный округ</w:t>
            </w: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56C9F" w:rsidRPr="00E56C9F" w:rsidRDefault="00E56C9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</w:tbl>
    <w:p w:rsidR="00E56C9F" w:rsidRPr="00750ADF" w:rsidRDefault="00E56C9F" w:rsidP="00750ADF">
      <w:pPr>
        <w:pStyle w:val="af8"/>
        <w:spacing w:before="0" w:beforeAutospacing="0" w:after="0" w:afterAutospacing="0"/>
        <w:ind w:firstLine="567"/>
        <w:contextualSpacing/>
        <w:jc w:val="center"/>
        <w:rPr>
          <w:sz w:val="28"/>
          <w:szCs w:val="28"/>
        </w:rPr>
      </w:pPr>
    </w:p>
    <w:p w:rsidR="00750ADF" w:rsidRPr="00750ADF" w:rsidRDefault="00750ADF" w:rsidP="00750ADF">
      <w:pPr>
        <w:pStyle w:val="af8"/>
        <w:spacing w:before="0" w:beforeAutospacing="0" w:after="0" w:afterAutospacing="0"/>
        <w:ind w:firstLine="567"/>
        <w:contextualSpacing/>
        <w:jc w:val="center"/>
        <w:rPr>
          <w:sz w:val="28"/>
          <w:szCs w:val="28"/>
        </w:rPr>
      </w:pPr>
      <w:r w:rsidRPr="00750ADF">
        <w:rPr>
          <w:sz w:val="28"/>
          <w:szCs w:val="28"/>
        </w:rPr>
        <w:t>Распределение организаций торговли по видам экономической деятельности (на конец года; тыс.)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48"/>
        <w:gridCol w:w="1495"/>
        <w:gridCol w:w="1496"/>
        <w:gridCol w:w="1495"/>
        <w:gridCol w:w="1496"/>
      </w:tblGrid>
      <w:tr w:rsidR="00750ADF" w:rsidRPr="00E56C9F" w:rsidTr="00416794">
        <w:tc>
          <w:tcPr>
            <w:tcW w:w="4248" w:type="dxa"/>
            <w:vMerge w:val="restart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деятельности</w:t>
            </w:r>
          </w:p>
        </w:tc>
        <w:tc>
          <w:tcPr>
            <w:tcW w:w="5982" w:type="dxa"/>
            <w:gridSpan w:val="4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Количество организаций по годам</w:t>
            </w:r>
          </w:p>
        </w:tc>
      </w:tr>
      <w:tr w:rsidR="00750ADF" w:rsidRPr="00E56C9F" w:rsidTr="00416794">
        <w:tc>
          <w:tcPr>
            <w:tcW w:w="4248" w:type="dxa"/>
            <w:vMerge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96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96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2023</w:t>
            </w:r>
          </w:p>
        </w:tc>
      </w:tr>
      <w:tr w:rsidR="00750ADF" w:rsidRPr="00E56C9F" w:rsidTr="00416794">
        <w:trPr>
          <w:trHeight w:val="504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426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Оптовая торговля, включая торговлю через агентов</w:t>
            </w:r>
            <w:r w:rsidRPr="00E56C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417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Розничная торговля; ремонт бытовых изделий и предметов личного пользования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</w:tbl>
    <w:p w:rsidR="00E56C9F" w:rsidRPr="00E84859" w:rsidRDefault="00E56C9F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750ADF" w:rsidRPr="00E84859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E84859">
        <w:rPr>
          <w:b/>
          <w:sz w:val="28"/>
          <w:szCs w:val="28"/>
        </w:rPr>
        <w:t>Задача 3.</w:t>
      </w:r>
      <w:r w:rsidRPr="00E84859">
        <w:rPr>
          <w:sz w:val="28"/>
          <w:szCs w:val="28"/>
        </w:rPr>
        <w:t xml:space="preserve"> Изучите вклад отдельных регионов РФ в формирование совокупного оборота оптовой и розничной торговли РФ (отдельно) на основе официальных статистических данных. </w:t>
      </w:r>
    </w:p>
    <w:p w:rsidR="00750ADF" w:rsidRPr="00E84859" w:rsidRDefault="00893247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E84859">
        <w:rPr>
          <w:sz w:val="28"/>
          <w:szCs w:val="28"/>
        </w:rPr>
        <w:t xml:space="preserve">Сравните долю оптового и розничного оборота каждого из регионов в общем обороте по соответствующей деятельности и обоснуйте причины имеющихся отличий во вкладе отдельных регионов в совокупные продажи. </w:t>
      </w:r>
    </w:p>
    <w:p w:rsidR="00750ADF" w:rsidRPr="00E84859" w:rsidRDefault="00750ADF" w:rsidP="00893247">
      <w:pPr>
        <w:pStyle w:val="af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750ADF" w:rsidRPr="00E84859" w:rsidRDefault="00893247" w:rsidP="00750ADF">
      <w:pPr>
        <w:pStyle w:val="af8"/>
        <w:spacing w:before="0" w:beforeAutospacing="0" w:after="0" w:afterAutospacing="0"/>
        <w:ind w:firstLine="567"/>
        <w:contextualSpacing/>
        <w:jc w:val="center"/>
        <w:rPr>
          <w:sz w:val="28"/>
          <w:szCs w:val="28"/>
        </w:rPr>
      </w:pPr>
      <w:r w:rsidRPr="00E84859">
        <w:rPr>
          <w:sz w:val="28"/>
          <w:szCs w:val="28"/>
        </w:rPr>
        <w:t>Оборот оптовой торговли по субъектам РФ</w:t>
      </w:r>
      <w:r w:rsidR="00750ADF" w:rsidRPr="00E84859">
        <w:rPr>
          <w:sz w:val="28"/>
          <w:szCs w:val="28"/>
        </w:rPr>
        <w:t xml:space="preserve"> </w:t>
      </w:r>
      <w:r w:rsidRPr="00E84859">
        <w:rPr>
          <w:sz w:val="28"/>
          <w:szCs w:val="28"/>
        </w:rPr>
        <w:t>(млрд. руб.; в фактических ценах)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48"/>
        <w:gridCol w:w="1495"/>
        <w:gridCol w:w="1496"/>
        <w:gridCol w:w="1495"/>
        <w:gridCol w:w="1496"/>
      </w:tblGrid>
      <w:tr w:rsidR="00750ADF" w:rsidRPr="00E56C9F" w:rsidTr="00416794">
        <w:tc>
          <w:tcPr>
            <w:tcW w:w="4248" w:type="dxa"/>
            <w:vMerge w:val="restart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региона</w:t>
            </w:r>
          </w:p>
        </w:tc>
        <w:tc>
          <w:tcPr>
            <w:tcW w:w="5982" w:type="dxa"/>
            <w:gridSpan w:val="4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оптовой торговли</w:t>
            </w:r>
            <w:r w:rsidRPr="00E56C9F">
              <w:rPr>
                <w:rFonts w:ascii="Times New Roman" w:hAnsi="Times New Roman"/>
              </w:rPr>
              <w:t xml:space="preserve"> по годам</w:t>
            </w:r>
          </w:p>
        </w:tc>
      </w:tr>
      <w:tr w:rsidR="00750ADF" w:rsidRPr="00E56C9F" w:rsidTr="00416794">
        <w:tc>
          <w:tcPr>
            <w:tcW w:w="4248" w:type="dxa"/>
            <w:vMerge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96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96" w:type="dxa"/>
            <w:vAlign w:val="center"/>
          </w:tcPr>
          <w:p w:rsidR="00750ADF" w:rsidRPr="00E56C9F" w:rsidRDefault="00750ADF" w:rsidP="00750ADF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2023</w:t>
            </w:r>
          </w:p>
        </w:tc>
      </w:tr>
      <w:tr w:rsidR="00750ADF" w:rsidRPr="00E56C9F" w:rsidTr="00416794">
        <w:trPr>
          <w:trHeight w:val="364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367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Центральный федеральный округ 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358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Северо-Западный федеральный округ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361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Южный федеральный округ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635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lastRenderedPageBreak/>
              <w:t>Северо-Кавказский федеральный округ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360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Приволжский федеральный округ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363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Уральский федеральный округ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354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Сибирский федеральный округ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750ADF" w:rsidRPr="00E56C9F" w:rsidTr="00416794">
        <w:trPr>
          <w:trHeight w:val="357"/>
        </w:trPr>
        <w:tc>
          <w:tcPr>
            <w:tcW w:w="4248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Дальневосточный федеральный округ</w:t>
            </w: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750ADF" w:rsidRPr="00E56C9F" w:rsidRDefault="00750ADF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</w:tbl>
    <w:p w:rsidR="00750ADF" w:rsidRDefault="00750ADF" w:rsidP="00893247">
      <w:pPr>
        <w:pStyle w:val="af8"/>
        <w:spacing w:before="0" w:beforeAutospacing="0" w:after="0" w:afterAutospacing="0"/>
        <w:ind w:firstLine="567"/>
        <w:contextualSpacing/>
        <w:jc w:val="both"/>
      </w:pPr>
    </w:p>
    <w:p w:rsidR="00E84859" w:rsidRPr="00E84859" w:rsidRDefault="00E84859" w:rsidP="00E84859">
      <w:pPr>
        <w:pStyle w:val="af8"/>
        <w:spacing w:before="0" w:beforeAutospacing="0" w:after="0" w:afterAutospacing="0"/>
        <w:ind w:firstLine="567"/>
        <w:contextualSpacing/>
        <w:jc w:val="center"/>
        <w:rPr>
          <w:sz w:val="28"/>
          <w:szCs w:val="28"/>
        </w:rPr>
      </w:pPr>
      <w:r w:rsidRPr="00E84859">
        <w:rPr>
          <w:sz w:val="28"/>
          <w:szCs w:val="28"/>
        </w:rPr>
        <w:t xml:space="preserve">Оборот </w:t>
      </w:r>
      <w:r w:rsidRPr="00E84859">
        <w:rPr>
          <w:sz w:val="28"/>
          <w:szCs w:val="28"/>
        </w:rPr>
        <w:t>розничной</w:t>
      </w:r>
      <w:r w:rsidRPr="00E84859">
        <w:rPr>
          <w:sz w:val="28"/>
          <w:szCs w:val="28"/>
        </w:rPr>
        <w:t xml:space="preserve"> торговли по субъектам РФ (млрд. руб.; в фактических ценах)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48"/>
        <w:gridCol w:w="1495"/>
        <w:gridCol w:w="1496"/>
        <w:gridCol w:w="1495"/>
        <w:gridCol w:w="1496"/>
      </w:tblGrid>
      <w:tr w:rsidR="00E84859" w:rsidRPr="00E56C9F" w:rsidTr="00416794">
        <w:tc>
          <w:tcPr>
            <w:tcW w:w="4248" w:type="dxa"/>
            <w:vMerge w:val="restart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региона</w:t>
            </w:r>
          </w:p>
        </w:tc>
        <w:tc>
          <w:tcPr>
            <w:tcW w:w="5982" w:type="dxa"/>
            <w:gridSpan w:val="4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оптовой торговли</w:t>
            </w:r>
            <w:r w:rsidRPr="00E56C9F">
              <w:rPr>
                <w:rFonts w:ascii="Times New Roman" w:hAnsi="Times New Roman"/>
              </w:rPr>
              <w:t xml:space="preserve"> по годам</w:t>
            </w:r>
          </w:p>
        </w:tc>
      </w:tr>
      <w:tr w:rsidR="00E84859" w:rsidRPr="00E56C9F" w:rsidTr="00416794">
        <w:tc>
          <w:tcPr>
            <w:tcW w:w="4248" w:type="dxa"/>
            <w:vMerge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2023</w:t>
            </w:r>
          </w:p>
        </w:tc>
      </w:tr>
      <w:tr w:rsidR="00E84859" w:rsidRPr="00E56C9F" w:rsidTr="00416794">
        <w:trPr>
          <w:trHeight w:val="364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84859" w:rsidRPr="00E56C9F" w:rsidTr="00416794">
        <w:trPr>
          <w:trHeight w:val="367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 xml:space="preserve">Центральный федеральный округ 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84859" w:rsidRPr="00E56C9F" w:rsidTr="00416794">
        <w:trPr>
          <w:trHeight w:val="358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Северо-Западный федеральный округ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84859" w:rsidRPr="00E56C9F" w:rsidTr="00416794">
        <w:trPr>
          <w:trHeight w:val="361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Южный федеральный округ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84859" w:rsidRPr="00E56C9F" w:rsidTr="00416794">
        <w:trPr>
          <w:trHeight w:val="635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Северо-Кавказский федеральный округ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84859" w:rsidRPr="00E56C9F" w:rsidTr="00416794">
        <w:trPr>
          <w:trHeight w:val="360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Приволжский федеральный округ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84859" w:rsidRPr="00E56C9F" w:rsidTr="00416794">
        <w:trPr>
          <w:trHeight w:val="363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Уральский федеральный округ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84859" w:rsidRPr="00E56C9F" w:rsidTr="00416794">
        <w:trPr>
          <w:trHeight w:val="354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Сибирский федеральный округ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  <w:tr w:rsidR="00E84859" w:rsidRPr="00E56C9F" w:rsidTr="00416794">
        <w:trPr>
          <w:trHeight w:val="357"/>
        </w:trPr>
        <w:tc>
          <w:tcPr>
            <w:tcW w:w="4248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E56C9F">
              <w:rPr>
                <w:rFonts w:ascii="Times New Roman" w:hAnsi="Times New Roman"/>
              </w:rPr>
              <w:t>Дальневосточный федеральный округ</w:t>
            </w: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5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6" w:type="dxa"/>
            <w:vAlign w:val="center"/>
          </w:tcPr>
          <w:p w:rsidR="00E84859" w:rsidRPr="00E56C9F" w:rsidRDefault="00E84859" w:rsidP="00416794">
            <w:pPr>
              <w:pStyle w:val="af8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</w:p>
        </w:tc>
      </w:tr>
    </w:tbl>
    <w:p w:rsidR="002668BA" w:rsidRPr="00C10001" w:rsidRDefault="002668BA" w:rsidP="00893247">
      <w:pPr>
        <w:ind w:firstLine="450"/>
        <w:contextualSpacing/>
        <w:jc w:val="both"/>
        <w:rPr>
          <w:sz w:val="28"/>
          <w:szCs w:val="28"/>
        </w:rPr>
      </w:pPr>
    </w:p>
    <w:p w:rsidR="002668BA" w:rsidRPr="00CB1303" w:rsidRDefault="000055AC" w:rsidP="00893247">
      <w:pPr>
        <w:pStyle w:val="2"/>
        <w:spacing w:before="0" w:line="240" w:lineRule="auto"/>
        <w:ind w:left="0" w:firstLine="567"/>
        <w:contextualSpacing/>
        <w:jc w:val="center"/>
        <w:rPr>
          <w:rStyle w:val="FontStyle14"/>
          <w:i w:val="0"/>
          <w:sz w:val="28"/>
          <w:szCs w:val="28"/>
        </w:rPr>
      </w:pPr>
      <w:bookmarkStart w:id="6" w:name="_Toc176181521"/>
      <w:r w:rsidRPr="00CB1303">
        <w:rPr>
          <w:rStyle w:val="FontStyle14"/>
          <w:i w:val="0"/>
          <w:sz w:val="28"/>
          <w:szCs w:val="28"/>
        </w:rPr>
        <w:t>4</w:t>
      </w:r>
      <w:r w:rsidR="0013309B" w:rsidRPr="00CB1303">
        <w:rPr>
          <w:rStyle w:val="FontStyle14"/>
          <w:i w:val="0"/>
          <w:sz w:val="28"/>
          <w:szCs w:val="28"/>
        </w:rPr>
        <w:t xml:space="preserve">. </w:t>
      </w:r>
      <w:r w:rsidR="002668BA" w:rsidRPr="00CB1303">
        <w:rPr>
          <w:rStyle w:val="FontStyle14"/>
          <w:i w:val="0"/>
          <w:sz w:val="28"/>
          <w:szCs w:val="28"/>
        </w:rPr>
        <w:t xml:space="preserve">Оформление </w:t>
      </w:r>
      <w:r w:rsidR="003C2ABF" w:rsidRPr="00CB1303">
        <w:rPr>
          <w:i w:val="0"/>
        </w:rPr>
        <w:t xml:space="preserve">отчета о прохождении </w:t>
      </w:r>
      <w:r w:rsidR="005D36FC" w:rsidRPr="00CB1303">
        <w:rPr>
          <w:i w:val="0"/>
        </w:rPr>
        <w:t xml:space="preserve">учебной </w:t>
      </w:r>
      <w:r w:rsidR="003C2ABF" w:rsidRPr="00CB1303">
        <w:rPr>
          <w:i w:val="0"/>
        </w:rPr>
        <w:t>практики</w:t>
      </w:r>
      <w:bookmarkEnd w:id="6"/>
    </w:p>
    <w:p w:rsidR="0013309B" w:rsidRPr="00C10001" w:rsidRDefault="0013309B" w:rsidP="00893247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</w:p>
    <w:p w:rsidR="00270C8A" w:rsidRPr="00C10001" w:rsidRDefault="003C2ABF" w:rsidP="00893247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 xml:space="preserve">Отчет о прохождении </w:t>
      </w:r>
      <w:r w:rsidR="00A52CEC">
        <w:rPr>
          <w:sz w:val="28"/>
          <w:szCs w:val="28"/>
        </w:rPr>
        <w:t xml:space="preserve">учебной </w:t>
      </w:r>
      <w:r w:rsidRPr="00C10001">
        <w:rPr>
          <w:sz w:val="28"/>
          <w:szCs w:val="28"/>
        </w:rPr>
        <w:t xml:space="preserve">практики </w:t>
      </w:r>
      <w:r w:rsidR="00270C8A" w:rsidRPr="00C10001">
        <w:rPr>
          <w:sz w:val="28"/>
          <w:szCs w:val="28"/>
        </w:rPr>
        <w:t>долж</w:t>
      </w:r>
      <w:r w:rsidRPr="00C10001">
        <w:rPr>
          <w:sz w:val="28"/>
          <w:szCs w:val="28"/>
        </w:rPr>
        <w:t>ен</w:t>
      </w:r>
      <w:r w:rsidR="00270C8A" w:rsidRPr="00C10001">
        <w:rPr>
          <w:sz w:val="28"/>
          <w:szCs w:val="28"/>
        </w:rPr>
        <w:t xml:space="preserve"> быть </w:t>
      </w:r>
      <w:r w:rsidR="00490743" w:rsidRPr="00C10001">
        <w:rPr>
          <w:sz w:val="28"/>
          <w:szCs w:val="28"/>
        </w:rPr>
        <w:t>представлен</w:t>
      </w:r>
      <w:r w:rsidR="00270C8A" w:rsidRPr="00C10001">
        <w:rPr>
          <w:sz w:val="28"/>
          <w:szCs w:val="28"/>
        </w:rPr>
        <w:t xml:space="preserve"> </w:t>
      </w:r>
      <w:r w:rsidR="00490743" w:rsidRPr="00C10001">
        <w:rPr>
          <w:sz w:val="28"/>
          <w:szCs w:val="28"/>
        </w:rPr>
        <w:t>на белой</w:t>
      </w:r>
      <w:r w:rsidR="00270C8A" w:rsidRPr="00C10001">
        <w:rPr>
          <w:sz w:val="28"/>
          <w:szCs w:val="28"/>
        </w:rPr>
        <w:t xml:space="preserve"> бумаг</w:t>
      </w:r>
      <w:r w:rsidR="00490743" w:rsidRPr="00C10001">
        <w:rPr>
          <w:sz w:val="28"/>
          <w:szCs w:val="28"/>
        </w:rPr>
        <w:t>е</w:t>
      </w:r>
      <w:r w:rsidR="00270C8A" w:rsidRPr="00C10001">
        <w:rPr>
          <w:sz w:val="28"/>
          <w:szCs w:val="28"/>
        </w:rPr>
        <w:t xml:space="preserve"> формата А4. Допускается представлять таблицы и иллюстрации на листах бумаги формата не более А3. Текст следует печатать через 1,5 интервала (</w:t>
      </w:r>
      <w:r w:rsidR="00270C8A" w:rsidRPr="00C10001">
        <w:rPr>
          <w:sz w:val="28"/>
          <w:szCs w:val="28"/>
          <w:lang w:val="en-US"/>
        </w:rPr>
        <w:t>Times</w:t>
      </w:r>
      <w:r w:rsidR="00270C8A" w:rsidRPr="00C10001">
        <w:rPr>
          <w:sz w:val="28"/>
          <w:szCs w:val="28"/>
        </w:rPr>
        <w:t xml:space="preserve"> </w:t>
      </w:r>
      <w:r w:rsidR="00270C8A" w:rsidRPr="00C10001">
        <w:rPr>
          <w:sz w:val="28"/>
          <w:szCs w:val="28"/>
          <w:lang w:val="en-US"/>
        </w:rPr>
        <w:t>New</w:t>
      </w:r>
      <w:r w:rsidR="00270C8A" w:rsidRPr="00C10001">
        <w:rPr>
          <w:sz w:val="28"/>
          <w:szCs w:val="28"/>
        </w:rPr>
        <w:t xml:space="preserve"> </w:t>
      </w:r>
      <w:r w:rsidR="00270C8A" w:rsidRPr="00C10001">
        <w:rPr>
          <w:sz w:val="28"/>
          <w:szCs w:val="28"/>
          <w:lang w:val="en-US"/>
        </w:rPr>
        <w:t>Roman</w:t>
      </w:r>
      <w:r w:rsidR="00270C8A" w:rsidRPr="00C10001">
        <w:rPr>
          <w:sz w:val="28"/>
          <w:szCs w:val="28"/>
        </w:rPr>
        <w:t>, размер шрифта – 14, полужирное начертание, подчеркивания и курсив не применяются), соблюдая следующие размеры полей:</w:t>
      </w:r>
      <w:r w:rsidR="00607973" w:rsidRPr="00C10001">
        <w:rPr>
          <w:sz w:val="28"/>
          <w:szCs w:val="28"/>
        </w:rPr>
        <w:t xml:space="preserve"> левое поле - 30 мм; правое - 1</w:t>
      </w:r>
      <w:r w:rsidR="00F20DDF" w:rsidRPr="00C10001">
        <w:rPr>
          <w:sz w:val="28"/>
          <w:szCs w:val="28"/>
        </w:rPr>
        <w:t>0</w:t>
      </w:r>
      <w:r w:rsidR="00270C8A" w:rsidRPr="00C10001">
        <w:rPr>
          <w:sz w:val="28"/>
          <w:szCs w:val="28"/>
        </w:rPr>
        <w:t xml:space="preserve"> мм; верхнее </w:t>
      </w:r>
      <w:r w:rsidR="00607973" w:rsidRPr="00C10001">
        <w:rPr>
          <w:sz w:val="28"/>
          <w:szCs w:val="28"/>
        </w:rPr>
        <w:t>и</w:t>
      </w:r>
      <w:r w:rsidR="00270C8A" w:rsidRPr="00C10001">
        <w:rPr>
          <w:sz w:val="28"/>
          <w:szCs w:val="28"/>
        </w:rPr>
        <w:t xml:space="preserve"> нижнее 20 мм. Не должно быть дополнительного интервала между абзацами. Текст выравнивается по ширине страницы, отступ первой строки – 1,25 см. </w:t>
      </w:r>
    </w:p>
    <w:p w:rsidR="00270C8A" w:rsidRPr="00C10001" w:rsidRDefault="00270C8A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 xml:space="preserve">Все страницы </w:t>
      </w:r>
      <w:r w:rsidR="003C2ABF" w:rsidRPr="00C10001">
        <w:rPr>
          <w:sz w:val="28"/>
          <w:szCs w:val="28"/>
        </w:rPr>
        <w:t>отчета</w:t>
      </w:r>
      <w:r w:rsidRPr="00C10001">
        <w:rPr>
          <w:sz w:val="28"/>
          <w:szCs w:val="28"/>
        </w:rPr>
        <w:t xml:space="preserve"> обязательно должны быть пронумерованы. Нумерация страниц начинается с </w:t>
      </w:r>
      <w:r w:rsidR="003C2ABF" w:rsidRPr="00C10001">
        <w:rPr>
          <w:sz w:val="28"/>
          <w:szCs w:val="28"/>
        </w:rPr>
        <w:t>1</w:t>
      </w:r>
      <w:r w:rsidR="00A52CEC">
        <w:rPr>
          <w:sz w:val="28"/>
          <w:szCs w:val="28"/>
        </w:rPr>
        <w:t>й</w:t>
      </w:r>
      <w:r w:rsidR="003C2ABF" w:rsidRPr="00C10001">
        <w:rPr>
          <w:sz w:val="28"/>
          <w:szCs w:val="28"/>
        </w:rPr>
        <w:t xml:space="preserve"> </w:t>
      </w:r>
      <w:r w:rsidR="00A52CEC">
        <w:rPr>
          <w:sz w:val="28"/>
          <w:szCs w:val="28"/>
        </w:rPr>
        <w:t>практической работы</w:t>
      </w:r>
      <w:r w:rsidRPr="00C10001">
        <w:rPr>
          <w:sz w:val="28"/>
          <w:szCs w:val="28"/>
        </w:rPr>
        <w:t xml:space="preserve"> с порядковым ном</w:t>
      </w:r>
      <w:r w:rsidR="004A1AE0" w:rsidRPr="00C10001">
        <w:rPr>
          <w:sz w:val="28"/>
          <w:szCs w:val="28"/>
        </w:rPr>
        <w:t xml:space="preserve">ером, учитывая титульный лист </w:t>
      </w:r>
      <w:r w:rsidR="003C2ABF" w:rsidRPr="00C10001">
        <w:rPr>
          <w:sz w:val="28"/>
          <w:szCs w:val="28"/>
        </w:rPr>
        <w:t>и</w:t>
      </w:r>
      <w:r w:rsidR="00A52CEC">
        <w:rPr>
          <w:sz w:val="28"/>
          <w:szCs w:val="28"/>
        </w:rPr>
        <w:t xml:space="preserve"> содержание</w:t>
      </w:r>
      <w:r w:rsidRPr="00C10001">
        <w:rPr>
          <w:sz w:val="28"/>
          <w:szCs w:val="28"/>
        </w:rPr>
        <w:t>. Номера страниц проставляются внизу страницы в центре.</w:t>
      </w:r>
    </w:p>
    <w:p w:rsidR="00270C8A" w:rsidRPr="00C10001" w:rsidRDefault="00270C8A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>За титульным листом располагают СОДЕРЖАНИЕ, с выделением разделов и подразделов.</w:t>
      </w:r>
    </w:p>
    <w:p w:rsidR="00270C8A" w:rsidRPr="00C10001" w:rsidRDefault="00270C8A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>Название каждо</w:t>
      </w:r>
      <w:r w:rsidR="003C2ABF" w:rsidRPr="00C10001">
        <w:rPr>
          <w:sz w:val="28"/>
          <w:szCs w:val="28"/>
        </w:rPr>
        <w:t>го</w:t>
      </w:r>
      <w:r w:rsidRPr="00C10001">
        <w:rPr>
          <w:sz w:val="28"/>
          <w:szCs w:val="28"/>
        </w:rPr>
        <w:t xml:space="preserve"> параграф</w:t>
      </w:r>
      <w:r w:rsidR="00A52CEC">
        <w:rPr>
          <w:sz w:val="28"/>
          <w:szCs w:val="28"/>
        </w:rPr>
        <w:t>а</w:t>
      </w:r>
      <w:r w:rsidRPr="00C10001">
        <w:rPr>
          <w:sz w:val="28"/>
          <w:szCs w:val="28"/>
        </w:rPr>
        <w:t xml:space="preserve"> в тексте работы следует писать </w:t>
      </w:r>
      <w:r w:rsidR="003C2ABF" w:rsidRPr="00C10001">
        <w:rPr>
          <w:sz w:val="28"/>
          <w:szCs w:val="28"/>
        </w:rPr>
        <w:t xml:space="preserve">строчным </w:t>
      </w:r>
      <w:r w:rsidRPr="00C10001">
        <w:rPr>
          <w:sz w:val="28"/>
          <w:szCs w:val="28"/>
        </w:rPr>
        <w:t>шрифтом (размер шрифта – 1</w:t>
      </w:r>
      <w:r w:rsidR="003C2ABF" w:rsidRPr="00C10001">
        <w:rPr>
          <w:sz w:val="28"/>
          <w:szCs w:val="28"/>
        </w:rPr>
        <w:t>4</w:t>
      </w:r>
      <w:r w:rsidRPr="00C10001">
        <w:rPr>
          <w:sz w:val="28"/>
          <w:szCs w:val="28"/>
        </w:rPr>
        <w:t>). Названия параграфов необходимо выделить жирным шрифтом. Кажд</w:t>
      </w:r>
      <w:r w:rsidR="00D33A5D" w:rsidRPr="00C10001">
        <w:rPr>
          <w:sz w:val="28"/>
          <w:szCs w:val="28"/>
        </w:rPr>
        <w:t xml:space="preserve">ый </w:t>
      </w:r>
      <w:r w:rsidR="00A52CEC" w:rsidRPr="00C10001">
        <w:rPr>
          <w:sz w:val="28"/>
          <w:szCs w:val="28"/>
        </w:rPr>
        <w:t>параграф</w:t>
      </w:r>
      <w:r w:rsidR="00D33A5D" w:rsidRPr="00C10001">
        <w:rPr>
          <w:sz w:val="28"/>
          <w:szCs w:val="28"/>
        </w:rPr>
        <w:t xml:space="preserve"> отчета</w:t>
      </w:r>
      <w:r w:rsidRPr="00C10001">
        <w:rPr>
          <w:sz w:val="28"/>
          <w:szCs w:val="28"/>
        </w:rPr>
        <w:t xml:space="preserve"> начинается с новой страницы.</w:t>
      </w:r>
    </w:p>
    <w:p w:rsidR="00270C8A" w:rsidRPr="00C10001" w:rsidRDefault="00270C8A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 xml:space="preserve">Для наглядности в </w:t>
      </w:r>
      <w:r w:rsidR="00D33A5D" w:rsidRPr="00C10001">
        <w:rPr>
          <w:rFonts w:eastAsia="Calibri"/>
          <w:sz w:val="28"/>
          <w:szCs w:val="28"/>
          <w:lang w:eastAsia="en-US"/>
        </w:rPr>
        <w:t>отчете по практике</w:t>
      </w:r>
      <w:r w:rsidRPr="00C10001">
        <w:rPr>
          <w:sz w:val="28"/>
          <w:szCs w:val="28"/>
        </w:rPr>
        <w:t xml:space="preserve"> должны быть включены таблицы и рисунки. Рисунки выполняются четко, красиво, желательно в цвете, в строгом соответствии с требованиями деловой документации</w:t>
      </w:r>
      <w:r w:rsidR="00D33A5D" w:rsidRPr="00C10001">
        <w:rPr>
          <w:sz w:val="28"/>
          <w:szCs w:val="28"/>
        </w:rPr>
        <w:t xml:space="preserve"> (</w:t>
      </w:r>
      <w:r w:rsidRPr="00C10001">
        <w:rPr>
          <w:sz w:val="28"/>
          <w:szCs w:val="28"/>
        </w:rPr>
        <w:t>рисунок 1</w:t>
      </w:r>
      <w:r w:rsidR="00D33A5D" w:rsidRPr="00C10001">
        <w:rPr>
          <w:sz w:val="28"/>
          <w:szCs w:val="28"/>
        </w:rPr>
        <w:t>)</w:t>
      </w:r>
      <w:r w:rsidRPr="00C10001">
        <w:rPr>
          <w:sz w:val="28"/>
          <w:szCs w:val="28"/>
        </w:rPr>
        <w:t>.</w:t>
      </w:r>
    </w:p>
    <w:p w:rsidR="00A010F1" w:rsidRDefault="00EA5F8D" w:rsidP="00CA0220">
      <w:pPr>
        <w:tabs>
          <w:tab w:val="left" w:pos="900"/>
        </w:tabs>
        <w:ind w:firstLine="567"/>
        <w:contextualSpacing/>
        <w:jc w:val="center"/>
        <w:rPr>
          <w:rFonts w:eastAsia="MS Mincho"/>
          <w:color w:val="FF0000"/>
          <w:sz w:val="28"/>
          <w:szCs w:val="28"/>
          <w:lang w:eastAsia="ja-JP"/>
        </w:rPr>
      </w:pPr>
      <w:r w:rsidRPr="00C10001">
        <w:rPr>
          <w:rFonts w:eastAsia="MS Mincho"/>
          <w:noProof/>
          <w:sz w:val="28"/>
          <w:szCs w:val="28"/>
        </w:rPr>
        <w:lastRenderedPageBreak/>
        <w:drawing>
          <wp:inline distT="0" distB="0" distL="0" distR="0">
            <wp:extent cx="6149340" cy="3108960"/>
            <wp:effectExtent l="0" t="0" r="0" b="0"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0F1" w:rsidRDefault="00A010F1" w:rsidP="00E84859">
      <w:pPr>
        <w:tabs>
          <w:tab w:val="left" w:pos="900"/>
        </w:tabs>
        <w:contextualSpacing/>
        <w:rPr>
          <w:rFonts w:eastAsia="MS Mincho"/>
          <w:color w:val="FF0000"/>
          <w:sz w:val="28"/>
          <w:szCs w:val="28"/>
          <w:lang w:eastAsia="ja-JP"/>
        </w:rPr>
      </w:pPr>
    </w:p>
    <w:p w:rsidR="002668BA" w:rsidRDefault="00486E8B" w:rsidP="00CA0220">
      <w:pPr>
        <w:tabs>
          <w:tab w:val="left" w:pos="900"/>
        </w:tabs>
        <w:ind w:firstLine="567"/>
        <w:contextualSpacing/>
        <w:jc w:val="center"/>
        <w:rPr>
          <w:sz w:val="28"/>
          <w:szCs w:val="28"/>
        </w:rPr>
      </w:pPr>
      <w:r w:rsidRPr="00C10001">
        <w:rPr>
          <w:rFonts w:eastAsia="MS Mincho"/>
          <w:sz w:val="28"/>
          <w:szCs w:val="28"/>
          <w:lang w:eastAsia="ja-JP"/>
        </w:rPr>
        <w:t xml:space="preserve">Рисунок 1 </w:t>
      </w:r>
      <w:r w:rsidR="00A010F1" w:rsidRPr="00C10001">
        <w:rPr>
          <w:sz w:val="28"/>
          <w:szCs w:val="28"/>
        </w:rPr>
        <w:t>–</w:t>
      </w:r>
      <w:r w:rsidRPr="00C10001">
        <w:rPr>
          <w:rFonts w:eastAsia="MS Mincho"/>
          <w:sz w:val="28"/>
          <w:szCs w:val="28"/>
          <w:lang w:eastAsia="ja-JP"/>
        </w:rPr>
        <w:t xml:space="preserve"> </w:t>
      </w:r>
      <w:r w:rsidRPr="00C10001">
        <w:rPr>
          <w:sz w:val="28"/>
          <w:szCs w:val="28"/>
        </w:rPr>
        <w:t>Типовая классификация доходов и расходов предприятия</w:t>
      </w:r>
    </w:p>
    <w:p w:rsidR="00CA0220" w:rsidRDefault="00CA0220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</w:p>
    <w:p w:rsidR="00B75A19" w:rsidRPr="00C10001" w:rsidRDefault="00B75A19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>Нумерация таблиц должна быть сквозной на протяжении все</w:t>
      </w:r>
      <w:r w:rsidR="00D33A5D" w:rsidRPr="00C10001">
        <w:rPr>
          <w:sz w:val="28"/>
          <w:szCs w:val="28"/>
        </w:rPr>
        <w:t>го отчета</w:t>
      </w:r>
      <w:r w:rsidRPr="00C10001">
        <w:rPr>
          <w:sz w:val="28"/>
          <w:szCs w:val="28"/>
        </w:rPr>
        <w:t xml:space="preserve">. Слово </w:t>
      </w:r>
      <w:r w:rsidR="00A010F1">
        <w:rPr>
          <w:sz w:val="28"/>
          <w:szCs w:val="28"/>
        </w:rPr>
        <w:t>«</w:t>
      </w:r>
      <w:r w:rsidRPr="00C10001">
        <w:rPr>
          <w:sz w:val="28"/>
          <w:szCs w:val="28"/>
        </w:rPr>
        <w:t>Таблица</w:t>
      </w:r>
      <w:r w:rsidR="00A010F1">
        <w:rPr>
          <w:sz w:val="28"/>
          <w:szCs w:val="28"/>
        </w:rPr>
        <w:t>»</w:t>
      </w:r>
      <w:r w:rsidRPr="00C10001">
        <w:rPr>
          <w:sz w:val="28"/>
          <w:szCs w:val="28"/>
        </w:rPr>
        <w:t xml:space="preserve"> и ее порядковый номер (без знака №) пишется сверху самой таблицы в правой стороне, затем дается ее название и единица измерения (если она общая для всех граф и строк таблицы), таблица 1. </w:t>
      </w:r>
    </w:p>
    <w:p w:rsidR="00B75A19" w:rsidRPr="00C10001" w:rsidRDefault="00B75A19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>При ссылке на таблицу следует указать ее номер (см</w:t>
      </w:r>
      <w:r w:rsidR="00A010F1">
        <w:rPr>
          <w:sz w:val="28"/>
          <w:szCs w:val="28"/>
        </w:rPr>
        <w:t>.</w:t>
      </w:r>
      <w:r w:rsidRPr="00C10001">
        <w:rPr>
          <w:sz w:val="28"/>
          <w:szCs w:val="28"/>
        </w:rPr>
        <w:t xml:space="preserve"> выше).</w:t>
      </w:r>
    </w:p>
    <w:p w:rsidR="0013309B" w:rsidRPr="00C10001" w:rsidRDefault="0013309B" w:rsidP="00CA0220">
      <w:pPr>
        <w:tabs>
          <w:tab w:val="left" w:pos="567"/>
        </w:tabs>
        <w:ind w:firstLine="567"/>
        <w:contextualSpacing/>
        <w:jc w:val="right"/>
        <w:rPr>
          <w:sz w:val="28"/>
          <w:szCs w:val="28"/>
        </w:rPr>
      </w:pPr>
    </w:p>
    <w:p w:rsidR="002668BA" w:rsidRPr="00C10001" w:rsidRDefault="002668BA" w:rsidP="00CA0220">
      <w:pPr>
        <w:tabs>
          <w:tab w:val="left" w:pos="567"/>
        </w:tabs>
        <w:ind w:firstLine="567"/>
        <w:contextualSpacing/>
        <w:jc w:val="right"/>
        <w:rPr>
          <w:sz w:val="28"/>
          <w:szCs w:val="28"/>
        </w:rPr>
      </w:pPr>
      <w:r w:rsidRPr="00C10001">
        <w:rPr>
          <w:sz w:val="28"/>
          <w:szCs w:val="28"/>
        </w:rPr>
        <w:t>Таблица 1</w:t>
      </w:r>
    </w:p>
    <w:p w:rsidR="002668BA" w:rsidRPr="00C10001" w:rsidRDefault="00486E8B" w:rsidP="00CA0220">
      <w:pPr>
        <w:pStyle w:val="4"/>
        <w:spacing w:before="0" w:after="0"/>
        <w:ind w:firstLine="567"/>
        <w:contextualSpacing/>
        <w:jc w:val="center"/>
        <w:rPr>
          <w:b w:val="0"/>
          <w:i/>
        </w:rPr>
      </w:pPr>
      <w:r w:rsidRPr="00C10001">
        <w:rPr>
          <w:b w:val="0"/>
        </w:rPr>
        <w:t xml:space="preserve">Динамика </w:t>
      </w:r>
      <w:r w:rsidR="002668BA" w:rsidRPr="00C10001">
        <w:rPr>
          <w:b w:val="0"/>
        </w:rPr>
        <w:t>объемов реализации основных групп продуктов</w:t>
      </w:r>
    </w:p>
    <w:tbl>
      <w:tblPr>
        <w:tblW w:w="44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9"/>
        <w:gridCol w:w="1656"/>
        <w:gridCol w:w="1381"/>
        <w:gridCol w:w="1375"/>
        <w:gridCol w:w="1298"/>
      </w:tblGrid>
      <w:tr w:rsidR="002668BA" w:rsidRPr="00C10001" w:rsidTr="00BB0348">
        <w:trPr>
          <w:cantSplit/>
          <w:trHeight w:val="20"/>
          <w:jc w:val="center"/>
        </w:trPr>
        <w:tc>
          <w:tcPr>
            <w:tcW w:w="3397" w:type="dxa"/>
            <w:vAlign w:val="center"/>
          </w:tcPr>
          <w:p w:rsidR="002668BA" w:rsidRPr="00C10001" w:rsidRDefault="002668BA" w:rsidP="00CA0220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Показатель проекта</w:t>
            </w:r>
          </w:p>
        </w:tc>
        <w:tc>
          <w:tcPr>
            <w:tcW w:w="1701" w:type="dxa"/>
            <w:vAlign w:val="center"/>
          </w:tcPr>
          <w:p w:rsidR="002668BA" w:rsidRPr="00C10001" w:rsidRDefault="002668BA" w:rsidP="00685705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201</w:t>
            </w:r>
            <w:r w:rsidR="00685705">
              <w:rPr>
                <w:sz w:val="28"/>
                <w:szCs w:val="28"/>
              </w:rPr>
              <w:t>9</w:t>
            </w:r>
            <w:r w:rsidRPr="00C1000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668BA" w:rsidRPr="00C10001" w:rsidRDefault="002668BA" w:rsidP="00685705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20</w:t>
            </w:r>
            <w:r w:rsidR="00685705">
              <w:rPr>
                <w:sz w:val="28"/>
                <w:szCs w:val="28"/>
              </w:rPr>
              <w:t>20</w:t>
            </w:r>
            <w:r w:rsidR="00BB0348">
              <w:rPr>
                <w:sz w:val="28"/>
                <w:szCs w:val="28"/>
              </w:rPr>
              <w:t xml:space="preserve"> </w:t>
            </w:r>
            <w:r w:rsidRPr="00C10001">
              <w:rPr>
                <w:sz w:val="28"/>
                <w:szCs w:val="28"/>
              </w:rPr>
              <w:t>год</w:t>
            </w:r>
          </w:p>
        </w:tc>
        <w:tc>
          <w:tcPr>
            <w:tcW w:w="1411" w:type="dxa"/>
            <w:vAlign w:val="center"/>
          </w:tcPr>
          <w:p w:rsidR="002668BA" w:rsidRPr="00C10001" w:rsidRDefault="002668BA" w:rsidP="00685705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20</w:t>
            </w:r>
            <w:r w:rsidR="00A0580A" w:rsidRPr="00C10001">
              <w:rPr>
                <w:sz w:val="28"/>
                <w:szCs w:val="28"/>
              </w:rPr>
              <w:t>2</w:t>
            </w:r>
            <w:r w:rsidR="00685705">
              <w:rPr>
                <w:sz w:val="28"/>
                <w:szCs w:val="28"/>
              </w:rPr>
              <w:t>1</w:t>
            </w:r>
            <w:r w:rsidRPr="00C1000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32" w:type="dxa"/>
            <w:vAlign w:val="center"/>
          </w:tcPr>
          <w:p w:rsidR="002668BA" w:rsidRPr="00C10001" w:rsidRDefault="002668BA" w:rsidP="00685705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20</w:t>
            </w:r>
            <w:r w:rsidR="00A0580A" w:rsidRPr="00C10001">
              <w:rPr>
                <w:sz w:val="28"/>
                <w:szCs w:val="28"/>
              </w:rPr>
              <w:t>2</w:t>
            </w:r>
            <w:r w:rsidR="00685705">
              <w:rPr>
                <w:sz w:val="28"/>
                <w:szCs w:val="28"/>
              </w:rPr>
              <w:t>2</w:t>
            </w:r>
            <w:r w:rsidRPr="00C10001">
              <w:rPr>
                <w:sz w:val="28"/>
                <w:szCs w:val="28"/>
              </w:rPr>
              <w:t xml:space="preserve"> год</w:t>
            </w:r>
          </w:p>
        </w:tc>
      </w:tr>
      <w:tr w:rsidR="002668BA" w:rsidRPr="00C10001" w:rsidTr="00BB0348">
        <w:trPr>
          <w:cantSplit/>
          <w:trHeight w:val="20"/>
          <w:jc w:val="center"/>
        </w:trPr>
        <w:tc>
          <w:tcPr>
            <w:tcW w:w="3397" w:type="dxa"/>
            <w:vAlign w:val="center"/>
          </w:tcPr>
          <w:p w:rsidR="002668BA" w:rsidRPr="00C10001" w:rsidRDefault="002668BA" w:rsidP="00CA0220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Количество, шт.</w:t>
            </w:r>
          </w:p>
        </w:tc>
        <w:tc>
          <w:tcPr>
            <w:tcW w:w="1701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300</w:t>
            </w:r>
          </w:p>
        </w:tc>
        <w:tc>
          <w:tcPr>
            <w:tcW w:w="1418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330</w:t>
            </w:r>
          </w:p>
        </w:tc>
        <w:tc>
          <w:tcPr>
            <w:tcW w:w="1411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363</w:t>
            </w:r>
          </w:p>
        </w:tc>
        <w:tc>
          <w:tcPr>
            <w:tcW w:w="1332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399</w:t>
            </w:r>
          </w:p>
        </w:tc>
      </w:tr>
      <w:tr w:rsidR="002668BA" w:rsidRPr="00C10001" w:rsidTr="00BB0348">
        <w:trPr>
          <w:cantSplit/>
          <w:trHeight w:val="20"/>
          <w:jc w:val="center"/>
        </w:trPr>
        <w:tc>
          <w:tcPr>
            <w:tcW w:w="3397" w:type="dxa"/>
            <w:vAlign w:val="center"/>
          </w:tcPr>
          <w:p w:rsidR="002668BA" w:rsidRPr="00C10001" w:rsidRDefault="002668BA" w:rsidP="00CA0220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Цена, тыс. руб.</w:t>
            </w:r>
          </w:p>
        </w:tc>
        <w:tc>
          <w:tcPr>
            <w:tcW w:w="1701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64,86</w:t>
            </w:r>
          </w:p>
        </w:tc>
        <w:tc>
          <w:tcPr>
            <w:tcW w:w="1418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68,10</w:t>
            </w:r>
          </w:p>
        </w:tc>
        <w:tc>
          <w:tcPr>
            <w:tcW w:w="1411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71,51</w:t>
            </w:r>
          </w:p>
        </w:tc>
        <w:tc>
          <w:tcPr>
            <w:tcW w:w="1332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75,08</w:t>
            </w:r>
          </w:p>
        </w:tc>
      </w:tr>
      <w:tr w:rsidR="002668BA" w:rsidRPr="00C10001" w:rsidTr="00BB0348">
        <w:trPr>
          <w:cantSplit/>
          <w:trHeight w:val="20"/>
          <w:jc w:val="center"/>
        </w:trPr>
        <w:tc>
          <w:tcPr>
            <w:tcW w:w="3397" w:type="dxa"/>
            <w:vAlign w:val="center"/>
          </w:tcPr>
          <w:p w:rsidR="002668BA" w:rsidRPr="00C10001" w:rsidRDefault="002668BA" w:rsidP="00CA0220">
            <w:pPr>
              <w:pStyle w:val="af0"/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Выручка, тыс. руб.</w:t>
            </w:r>
          </w:p>
        </w:tc>
        <w:tc>
          <w:tcPr>
            <w:tcW w:w="1701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19 458</w:t>
            </w:r>
          </w:p>
        </w:tc>
        <w:tc>
          <w:tcPr>
            <w:tcW w:w="1418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22 474</w:t>
            </w:r>
          </w:p>
        </w:tc>
        <w:tc>
          <w:tcPr>
            <w:tcW w:w="1411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25 957</w:t>
            </w:r>
          </w:p>
        </w:tc>
        <w:tc>
          <w:tcPr>
            <w:tcW w:w="1332" w:type="dxa"/>
            <w:vAlign w:val="bottom"/>
          </w:tcPr>
          <w:p w:rsidR="002668BA" w:rsidRPr="00C10001" w:rsidRDefault="002668BA" w:rsidP="00CA0220">
            <w:pPr>
              <w:contextualSpacing/>
              <w:jc w:val="center"/>
              <w:rPr>
                <w:sz w:val="28"/>
                <w:szCs w:val="28"/>
              </w:rPr>
            </w:pPr>
            <w:r w:rsidRPr="00C10001">
              <w:rPr>
                <w:sz w:val="28"/>
                <w:szCs w:val="28"/>
              </w:rPr>
              <w:t>29 981</w:t>
            </w:r>
          </w:p>
        </w:tc>
      </w:tr>
    </w:tbl>
    <w:p w:rsidR="00486E8B" w:rsidRPr="00C10001" w:rsidRDefault="00486E8B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</w:p>
    <w:p w:rsidR="00B75A19" w:rsidRPr="00C10001" w:rsidRDefault="00B75A19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>Разрывать таблицу и переносить часть ее на другую страницу можно только в том случае, если она целиком не умещается на одной странице. При этом на другую страницу переносится и шапка таблицы, а также заголовок «Продолжение таблицы».</w:t>
      </w:r>
    </w:p>
    <w:p w:rsidR="00B75A19" w:rsidRDefault="00B75A19" w:rsidP="00CA0220">
      <w:pPr>
        <w:tabs>
          <w:tab w:val="left" w:pos="567"/>
        </w:tabs>
        <w:ind w:firstLine="567"/>
        <w:contextualSpacing/>
        <w:jc w:val="both"/>
        <w:rPr>
          <w:b/>
          <w:sz w:val="28"/>
          <w:szCs w:val="28"/>
        </w:rPr>
      </w:pPr>
      <w:r w:rsidRPr="00C10001">
        <w:rPr>
          <w:b/>
          <w:sz w:val="28"/>
          <w:szCs w:val="28"/>
        </w:rPr>
        <w:t xml:space="preserve">Излагать материал в </w:t>
      </w:r>
      <w:r w:rsidR="00D33A5D" w:rsidRPr="00C10001">
        <w:rPr>
          <w:b/>
          <w:sz w:val="28"/>
          <w:szCs w:val="28"/>
        </w:rPr>
        <w:t>отчете</w:t>
      </w:r>
      <w:r w:rsidRPr="00C10001">
        <w:rPr>
          <w:b/>
          <w:sz w:val="28"/>
          <w:szCs w:val="28"/>
        </w:rPr>
        <w:t xml:space="preserve"> следует четко, ясно, применяя принятую научную терминологию</w:t>
      </w:r>
      <w:r w:rsidR="00D33A5D" w:rsidRPr="00C10001">
        <w:rPr>
          <w:b/>
          <w:sz w:val="28"/>
          <w:szCs w:val="28"/>
        </w:rPr>
        <w:t>.</w:t>
      </w:r>
      <w:r w:rsidRPr="00C10001">
        <w:rPr>
          <w:b/>
          <w:sz w:val="28"/>
          <w:szCs w:val="28"/>
        </w:rPr>
        <w:t xml:space="preserve"> </w:t>
      </w:r>
      <w:r w:rsidR="00D33A5D" w:rsidRPr="00C10001">
        <w:rPr>
          <w:b/>
          <w:sz w:val="28"/>
          <w:szCs w:val="28"/>
        </w:rPr>
        <w:t xml:space="preserve">Отчет по практике полностью строится по материалам </w:t>
      </w:r>
      <w:r w:rsidR="00A52CEC">
        <w:rPr>
          <w:b/>
          <w:sz w:val="28"/>
          <w:szCs w:val="28"/>
        </w:rPr>
        <w:t>индивидуального задания</w:t>
      </w:r>
      <w:r w:rsidR="00D33A5D" w:rsidRPr="00C10001">
        <w:rPr>
          <w:b/>
          <w:sz w:val="28"/>
          <w:szCs w:val="28"/>
        </w:rPr>
        <w:t>, избегая повторений и общеизвестных положений, имеющихся в учебниках и учебных пособиях.</w:t>
      </w:r>
    </w:p>
    <w:p w:rsidR="000523A5" w:rsidRPr="000523A5" w:rsidRDefault="000523A5" w:rsidP="00CA0220">
      <w:pPr>
        <w:tabs>
          <w:tab w:val="left" w:pos="567"/>
        </w:tabs>
        <w:ind w:firstLine="567"/>
        <w:contextualSpacing/>
        <w:jc w:val="both"/>
      </w:pPr>
      <w:r>
        <w:rPr>
          <w:sz w:val="28"/>
          <w:szCs w:val="28"/>
        </w:rPr>
        <w:t>После ЗАКЛЮЧЕНИЯ, начиная с новой страницы, необходимо разместить ПРИЛОЖЕНИЯ</w:t>
      </w:r>
      <w:r w:rsidR="00CB1303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 xml:space="preserve">. </w:t>
      </w:r>
    </w:p>
    <w:p w:rsidR="00BB714D" w:rsidRPr="00C10001" w:rsidRDefault="00D33A5D" w:rsidP="00CA0220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C10001">
        <w:rPr>
          <w:sz w:val="28"/>
          <w:szCs w:val="28"/>
        </w:rPr>
        <w:t>Отчет</w:t>
      </w:r>
      <w:r w:rsidR="00B75A19" w:rsidRPr="00C10001">
        <w:rPr>
          <w:sz w:val="28"/>
          <w:szCs w:val="28"/>
        </w:rPr>
        <w:t xml:space="preserve"> не долж</w:t>
      </w:r>
      <w:r w:rsidRPr="00C10001">
        <w:rPr>
          <w:sz w:val="28"/>
          <w:szCs w:val="28"/>
        </w:rPr>
        <w:t>е</w:t>
      </w:r>
      <w:r w:rsidR="00B75A19" w:rsidRPr="00C10001">
        <w:rPr>
          <w:sz w:val="28"/>
          <w:szCs w:val="28"/>
        </w:rPr>
        <w:t>н содержать пустые листы.</w:t>
      </w:r>
    </w:p>
    <w:p w:rsidR="00C55FEF" w:rsidRDefault="00C55FEF" w:rsidP="00CA0220">
      <w:pPr>
        <w:tabs>
          <w:tab w:val="left" w:pos="567"/>
        </w:tabs>
        <w:ind w:firstLine="567"/>
        <w:contextualSpacing/>
        <w:jc w:val="both"/>
        <w:rPr>
          <w:b/>
          <w:bCs/>
          <w:sz w:val="28"/>
          <w:szCs w:val="28"/>
        </w:rPr>
      </w:pPr>
    </w:p>
    <w:p w:rsidR="00E84859" w:rsidRDefault="00E84859" w:rsidP="00CA0220">
      <w:pPr>
        <w:pStyle w:val="2"/>
        <w:spacing w:before="0" w:line="240" w:lineRule="auto"/>
        <w:ind w:left="0" w:firstLine="567"/>
        <w:contextualSpacing/>
        <w:jc w:val="center"/>
        <w:rPr>
          <w:i w:val="0"/>
        </w:rPr>
      </w:pPr>
      <w:bookmarkStart w:id="7" w:name="_Toc176181522"/>
      <w:r>
        <w:rPr>
          <w:i w:val="0"/>
        </w:rPr>
        <w:br w:type="page"/>
      </w:r>
    </w:p>
    <w:p w:rsidR="0006093D" w:rsidRPr="00CB1303" w:rsidRDefault="0006093D" w:rsidP="00CA0220">
      <w:pPr>
        <w:pStyle w:val="2"/>
        <w:spacing w:before="0" w:line="240" w:lineRule="auto"/>
        <w:ind w:left="0" w:firstLine="567"/>
        <w:contextualSpacing/>
        <w:jc w:val="center"/>
        <w:rPr>
          <w:i w:val="0"/>
        </w:rPr>
      </w:pPr>
      <w:r w:rsidRPr="00CB1303">
        <w:rPr>
          <w:i w:val="0"/>
        </w:rPr>
        <w:lastRenderedPageBreak/>
        <w:t>5. Информационные ресурсы, используемые при проведении практики</w:t>
      </w:r>
      <w:bookmarkEnd w:id="7"/>
    </w:p>
    <w:p w:rsidR="0006093D" w:rsidRPr="008E688C" w:rsidRDefault="0006093D" w:rsidP="00CA0220">
      <w:pPr>
        <w:shd w:val="clear" w:color="auto" w:fill="FFFFFF"/>
        <w:ind w:firstLine="567"/>
        <w:contextualSpacing/>
        <w:rPr>
          <w:b/>
          <w:bCs/>
          <w:kern w:val="36"/>
          <w:sz w:val="28"/>
          <w:szCs w:val="28"/>
        </w:rPr>
      </w:pPr>
    </w:p>
    <w:p w:rsidR="000523A5" w:rsidRDefault="000523A5" w:rsidP="00CA0220">
      <w:pPr>
        <w:tabs>
          <w:tab w:val="left" w:pos="851"/>
        </w:tabs>
        <w:snapToGrid w:val="0"/>
        <w:ind w:firstLine="567"/>
        <w:contextualSpacing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Основная литература:</w:t>
      </w:r>
    </w:p>
    <w:p w:rsidR="000523A5" w:rsidRPr="000523A5" w:rsidRDefault="000523A5" w:rsidP="00CA0220">
      <w:pPr>
        <w:keepLines/>
        <w:numPr>
          <w:ilvl w:val="0"/>
          <w:numId w:val="33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autoSpaceDE/>
        <w:autoSpaceDN/>
        <w:adjustRightInd/>
        <w:snapToGrid w:val="0"/>
        <w:ind w:left="0" w:firstLine="567"/>
        <w:contextualSpacing/>
        <w:jc w:val="both"/>
        <w:rPr>
          <w:rFonts w:cs="Calibri"/>
          <w:sz w:val="28"/>
          <w:szCs w:val="28"/>
        </w:rPr>
      </w:pPr>
      <w:r w:rsidRPr="00661729">
        <w:rPr>
          <w:sz w:val="28"/>
          <w:szCs w:val="28"/>
        </w:rPr>
        <w:t xml:space="preserve">Торговое </w:t>
      </w:r>
      <w:proofErr w:type="gramStart"/>
      <w:r w:rsidRPr="00661729">
        <w:rPr>
          <w:sz w:val="28"/>
          <w:szCs w:val="28"/>
        </w:rPr>
        <w:t>дело :</w:t>
      </w:r>
      <w:proofErr w:type="gramEnd"/>
      <w:r w:rsidRPr="00661729">
        <w:rPr>
          <w:sz w:val="28"/>
          <w:szCs w:val="28"/>
        </w:rPr>
        <w:t xml:space="preserve"> коммерция, маркетинг, менеджмент. Теория и практика / Д. И. </w:t>
      </w:r>
      <w:proofErr w:type="spellStart"/>
      <w:r w:rsidRPr="00661729">
        <w:rPr>
          <w:sz w:val="28"/>
          <w:szCs w:val="28"/>
        </w:rPr>
        <w:t>Валигурский</w:t>
      </w:r>
      <w:proofErr w:type="spellEnd"/>
      <w:r w:rsidRPr="00661729">
        <w:rPr>
          <w:sz w:val="28"/>
          <w:szCs w:val="28"/>
        </w:rPr>
        <w:t>, Э. А. </w:t>
      </w:r>
      <w:proofErr w:type="spellStart"/>
      <w:r w:rsidRPr="00661729">
        <w:rPr>
          <w:sz w:val="28"/>
          <w:szCs w:val="28"/>
        </w:rPr>
        <w:t>Арустамов</w:t>
      </w:r>
      <w:proofErr w:type="spellEnd"/>
      <w:r w:rsidRPr="00661729">
        <w:rPr>
          <w:sz w:val="28"/>
          <w:szCs w:val="28"/>
        </w:rPr>
        <w:t>, В. В. Бронникова [и др.</w:t>
      </w:r>
      <w:proofErr w:type="gramStart"/>
      <w:r w:rsidRPr="00661729">
        <w:rPr>
          <w:sz w:val="28"/>
          <w:szCs w:val="28"/>
        </w:rPr>
        <w:t>] ;</w:t>
      </w:r>
      <w:proofErr w:type="gramEnd"/>
      <w:r w:rsidRPr="00661729">
        <w:rPr>
          <w:sz w:val="28"/>
          <w:szCs w:val="28"/>
        </w:rPr>
        <w:t xml:space="preserve"> под науч. ред. Д. И. </w:t>
      </w:r>
      <w:proofErr w:type="spellStart"/>
      <w:r w:rsidRPr="00661729">
        <w:rPr>
          <w:sz w:val="28"/>
          <w:szCs w:val="28"/>
        </w:rPr>
        <w:t>Валигурского</w:t>
      </w:r>
      <w:proofErr w:type="spellEnd"/>
      <w:r w:rsidRPr="00661729">
        <w:rPr>
          <w:sz w:val="28"/>
          <w:szCs w:val="28"/>
        </w:rPr>
        <w:t xml:space="preserve">. – </w:t>
      </w:r>
      <w:proofErr w:type="gramStart"/>
      <w:r w:rsidRPr="00661729">
        <w:rPr>
          <w:sz w:val="28"/>
          <w:szCs w:val="28"/>
        </w:rPr>
        <w:t>Москва :</w:t>
      </w:r>
      <w:proofErr w:type="gramEnd"/>
      <w:r w:rsidRPr="00661729">
        <w:rPr>
          <w:sz w:val="28"/>
          <w:szCs w:val="28"/>
        </w:rPr>
        <w:t xml:space="preserve"> Дашков и К°, 2022. – Том 4. – 358 </w:t>
      </w:r>
      <w:proofErr w:type="gramStart"/>
      <w:r w:rsidRPr="00661729">
        <w:rPr>
          <w:sz w:val="28"/>
          <w:szCs w:val="28"/>
        </w:rPr>
        <w:t>с. :</w:t>
      </w:r>
      <w:proofErr w:type="gramEnd"/>
      <w:r w:rsidRPr="00661729">
        <w:rPr>
          <w:sz w:val="28"/>
          <w:szCs w:val="28"/>
        </w:rPr>
        <w:t xml:space="preserve"> схем., ил., табл. – Режим доступа: по подписке. – URL: </w:t>
      </w:r>
      <w:hyperlink r:id="rId10" w:history="1">
        <w:r w:rsidRPr="00661729">
          <w:rPr>
            <w:rStyle w:val="a9"/>
            <w:sz w:val="28"/>
            <w:szCs w:val="28"/>
          </w:rPr>
          <w:t>https://biblioclub.ru/index.php?page=book&amp;id=698553</w:t>
        </w:r>
      </w:hyperlink>
    </w:p>
    <w:p w:rsidR="000523A5" w:rsidRPr="000523A5" w:rsidRDefault="000523A5" w:rsidP="00CA0220">
      <w:pPr>
        <w:pStyle w:val="af1"/>
        <w:numPr>
          <w:ilvl w:val="0"/>
          <w:numId w:val="33"/>
        </w:numPr>
        <w:tabs>
          <w:tab w:val="left" w:pos="1560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B46DCB">
        <w:rPr>
          <w:sz w:val="28"/>
          <w:szCs w:val="28"/>
        </w:rPr>
        <w:t xml:space="preserve">Гутникова, О. Н. Основы организации торговли: учебник / О. Н. </w:t>
      </w:r>
      <w:proofErr w:type="gramStart"/>
      <w:r w:rsidRPr="00B46DCB">
        <w:rPr>
          <w:sz w:val="28"/>
          <w:szCs w:val="28"/>
        </w:rPr>
        <w:t>Гутникова ;</w:t>
      </w:r>
      <w:proofErr w:type="gramEnd"/>
      <w:r w:rsidRPr="00B46DCB">
        <w:rPr>
          <w:sz w:val="28"/>
          <w:szCs w:val="28"/>
        </w:rPr>
        <w:t xml:space="preserve"> под ред. Л. П. Дашкова. – 2-е изд. – Москва: Дашков и </w:t>
      </w:r>
      <w:proofErr w:type="gramStart"/>
      <w:r w:rsidRPr="00B46DCB">
        <w:rPr>
          <w:sz w:val="28"/>
          <w:szCs w:val="28"/>
        </w:rPr>
        <w:t>К</w:t>
      </w:r>
      <w:proofErr w:type="gramEnd"/>
      <w:r w:rsidRPr="00B46DCB">
        <w:rPr>
          <w:sz w:val="28"/>
          <w:szCs w:val="28"/>
        </w:rPr>
        <w:t xml:space="preserve">°, 2023. – 256 с.: ил., табл. – (Учебные издания для бакалавров). – Режим доступа: по подписке. – URL: </w:t>
      </w:r>
      <w:hyperlink r:id="rId11" w:history="1">
        <w:r w:rsidRPr="009553FB">
          <w:rPr>
            <w:rStyle w:val="a9"/>
            <w:sz w:val="28"/>
            <w:szCs w:val="28"/>
          </w:rPr>
          <w:t>https://biblioclub.ru/index.php?page=book&amp;id=697001</w:t>
        </w:r>
      </w:hyperlink>
      <w:r>
        <w:rPr>
          <w:sz w:val="28"/>
          <w:szCs w:val="28"/>
        </w:rPr>
        <w:t xml:space="preserve"> </w:t>
      </w:r>
    </w:p>
    <w:p w:rsidR="000523A5" w:rsidRDefault="000523A5" w:rsidP="00CA0220">
      <w:pPr>
        <w:keepLines/>
        <w:numPr>
          <w:ilvl w:val="0"/>
          <w:numId w:val="33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autoSpaceDE/>
        <w:autoSpaceDN/>
        <w:adjustRightInd/>
        <w:snapToGrid w:val="0"/>
        <w:ind w:left="0" w:firstLine="567"/>
        <w:contextualSpacing/>
        <w:jc w:val="both"/>
        <w:rPr>
          <w:rFonts w:cs="Calibri"/>
          <w:sz w:val="28"/>
          <w:szCs w:val="28"/>
        </w:rPr>
      </w:pPr>
      <w:r w:rsidRPr="00661729">
        <w:rPr>
          <w:rFonts w:cs="Calibri"/>
          <w:sz w:val="28"/>
          <w:szCs w:val="28"/>
        </w:rPr>
        <w:t xml:space="preserve">Страхова, С. А. Теоретические основы товароведения и </w:t>
      </w:r>
      <w:proofErr w:type="gramStart"/>
      <w:r w:rsidRPr="00661729">
        <w:rPr>
          <w:rFonts w:cs="Calibri"/>
          <w:sz w:val="28"/>
          <w:szCs w:val="28"/>
        </w:rPr>
        <w:t>экспертизы :</w:t>
      </w:r>
      <w:proofErr w:type="gramEnd"/>
      <w:r w:rsidRPr="00661729">
        <w:rPr>
          <w:rFonts w:cs="Calibri"/>
          <w:sz w:val="28"/>
          <w:szCs w:val="28"/>
        </w:rPr>
        <w:t xml:space="preserve"> тесты для студентов </w:t>
      </w:r>
      <w:proofErr w:type="spellStart"/>
      <w:r w:rsidRPr="00661729">
        <w:rPr>
          <w:rFonts w:cs="Calibri"/>
          <w:sz w:val="28"/>
          <w:szCs w:val="28"/>
        </w:rPr>
        <w:t>бакалавриата</w:t>
      </w:r>
      <w:proofErr w:type="spellEnd"/>
      <w:r w:rsidRPr="00661729">
        <w:rPr>
          <w:rFonts w:cs="Calibri"/>
          <w:sz w:val="28"/>
          <w:szCs w:val="28"/>
        </w:rPr>
        <w:t xml:space="preserve">, обучающихся по направлениям подготовки «Товароведение» и «Торговое дело» : [16+] / С. А. Страхова. – 3-е изд. – </w:t>
      </w:r>
      <w:proofErr w:type="gramStart"/>
      <w:r w:rsidRPr="00661729">
        <w:rPr>
          <w:rFonts w:cs="Calibri"/>
          <w:sz w:val="28"/>
          <w:szCs w:val="28"/>
        </w:rPr>
        <w:t>Москва :</w:t>
      </w:r>
      <w:proofErr w:type="gramEnd"/>
      <w:r w:rsidRPr="00661729">
        <w:rPr>
          <w:rFonts w:cs="Calibri"/>
          <w:sz w:val="28"/>
          <w:szCs w:val="28"/>
        </w:rPr>
        <w:t xml:space="preserve"> Дашков и К°, 2021. – 164 с. – (Учебные издания для бакалавров). – Режим доступа: по подписке. – URL: </w:t>
      </w:r>
      <w:hyperlink r:id="rId12" w:history="1">
        <w:r w:rsidRPr="00661729">
          <w:rPr>
            <w:rStyle w:val="a9"/>
            <w:rFonts w:cs="Calibri"/>
            <w:sz w:val="28"/>
            <w:szCs w:val="28"/>
          </w:rPr>
          <w:t>https://biblioclub.ru/index.php?page=book&amp;id=684334</w:t>
        </w:r>
      </w:hyperlink>
    </w:p>
    <w:p w:rsidR="000523A5" w:rsidRPr="00636E3B" w:rsidRDefault="000523A5" w:rsidP="00CA0220">
      <w:pPr>
        <w:numPr>
          <w:ilvl w:val="0"/>
          <w:numId w:val="33"/>
        </w:numPr>
        <w:tabs>
          <w:tab w:val="left" w:pos="1418"/>
        </w:tabs>
        <w:autoSpaceDE/>
        <w:autoSpaceDN/>
        <w:adjustRightInd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636E3B">
        <w:rPr>
          <w:sz w:val="28"/>
          <w:szCs w:val="28"/>
        </w:rPr>
        <w:t>Памбухчиянц</w:t>
      </w:r>
      <w:proofErr w:type="spellEnd"/>
      <w:r w:rsidRPr="00636E3B">
        <w:rPr>
          <w:sz w:val="28"/>
          <w:szCs w:val="28"/>
        </w:rPr>
        <w:t xml:space="preserve">, О. В. Организация торговли: учебник / О. В. </w:t>
      </w:r>
      <w:proofErr w:type="spellStart"/>
      <w:r w:rsidRPr="00636E3B">
        <w:rPr>
          <w:sz w:val="28"/>
          <w:szCs w:val="28"/>
        </w:rPr>
        <w:t>Памбухчиянц</w:t>
      </w:r>
      <w:proofErr w:type="spellEnd"/>
      <w:r w:rsidRPr="00636E3B">
        <w:rPr>
          <w:sz w:val="28"/>
          <w:szCs w:val="28"/>
        </w:rPr>
        <w:t xml:space="preserve">. – 5-е изд. – Москва: Дашков и </w:t>
      </w:r>
      <w:proofErr w:type="gramStart"/>
      <w:r w:rsidRPr="00636E3B">
        <w:rPr>
          <w:sz w:val="28"/>
          <w:szCs w:val="28"/>
        </w:rPr>
        <w:t>К</w:t>
      </w:r>
      <w:proofErr w:type="gramEnd"/>
      <w:r w:rsidRPr="00636E3B">
        <w:rPr>
          <w:sz w:val="28"/>
          <w:szCs w:val="28"/>
        </w:rPr>
        <w:t xml:space="preserve">°, 2023. – 294 </w:t>
      </w:r>
      <w:proofErr w:type="gramStart"/>
      <w:r w:rsidRPr="00636E3B">
        <w:rPr>
          <w:sz w:val="28"/>
          <w:szCs w:val="28"/>
        </w:rPr>
        <w:t>с. :</w:t>
      </w:r>
      <w:proofErr w:type="gramEnd"/>
      <w:r w:rsidRPr="00636E3B">
        <w:rPr>
          <w:sz w:val="28"/>
          <w:szCs w:val="28"/>
        </w:rPr>
        <w:t xml:space="preserve"> ил., табл., схем. – (Среднее профессиональное образование). – Режим доступа: по подписке. – URL: </w:t>
      </w:r>
      <w:hyperlink r:id="rId13" w:history="1">
        <w:r w:rsidRPr="009553FB">
          <w:rPr>
            <w:rStyle w:val="a9"/>
            <w:sz w:val="28"/>
            <w:szCs w:val="28"/>
          </w:rPr>
          <w:t>https://biblioclub.ru/index.php?page=book&amp;id=710091</w:t>
        </w:r>
      </w:hyperlink>
      <w:r>
        <w:rPr>
          <w:sz w:val="28"/>
          <w:szCs w:val="28"/>
        </w:rPr>
        <w:t xml:space="preserve"> </w:t>
      </w:r>
    </w:p>
    <w:p w:rsidR="000523A5" w:rsidRDefault="000523A5" w:rsidP="00CA0220">
      <w:pPr>
        <w:tabs>
          <w:tab w:val="num" w:pos="216"/>
          <w:tab w:val="left" w:pos="851"/>
          <w:tab w:val="left" w:pos="1134"/>
        </w:tabs>
        <w:ind w:left="567"/>
        <w:contextualSpacing/>
        <w:jc w:val="both"/>
        <w:rPr>
          <w:b/>
          <w:bCs/>
          <w:i/>
          <w:iCs/>
          <w:sz w:val="28"/>
          <w:szCs w:val="28"/>
        </w:rPr>
      </w:pPr>
    </w:p>
    <w:p w:rsidR="000523A5" w:rsidRPr="00B53826" w:rsidRDefault="000523A5" w:rsidP="00CA0220">
      <w:pPr>
        <w:keepLines/>
        <w:tabs>
          <w:tab w:val="left" w:pos="992"/>
        </w:tabs>
        <w:snapToGrid w:val="0"/>
        <w:ind w:firstLine="567"/>
        <w:contextualSpacing/>
        <w:rPr>
          <w:b/>
          <w:bCs/>
          <w:i/>
          <w:sz w:val="28"/>
          <w:szCs w:val="28"/>
        </w:rPr>
      </w:pPr>
      <w:r w:rsidRPr="00B53826">
        <w:rPr>
          <w:b/>
          <w:bCs/>
          <w:i/>
          <w:sz w:val="28"/>
          <w:szCs w:val="28"/>
        </w:rPr>
        <w:t>Дополнительная литература:</w:t>
      </w:r>
    </w:p>
    <w:p w:rsidR="000523A5" w:rsidRDefault="000523A5" w:rsidP="00CA0220">
      <w:pPr>
        <w:keepLines/>
        <w:numPr>
          <w:ilvl w:val="0"/>
          <w:numId w:val="34"/>
        </w:numPr>
        <w:tabs>
          <w:tab w:val="left" w:pos="567"/>
          <w:tab w:val="left" w:pos="709"/>
          <w:tab w:val="left" w:pos="1276"/>
        </w:tabs>
        <w:autoSpaceDE/>
        <w:autoSpaceDN/>
        <w:adjustRightInd/>
        <w:snapToGrid w:val="0"/>
        <w:ind w:left="0" w:firstLine="567"/>
        <w:contextualSpacing/>
        <w:jc w:val="both"/>
        <w:rPr>
          <w:rFonts w:cs="Calibri"/>
          <w:sz w:val="28"/>
          <w:szCs w:val="28"/>
        </w:rPr>
      </w:pPr>
      <w:r w:rsidRPr="00661729">
        <w:rPr>
          <w:rFonts w:cs="Calibri"/>
          <w:sz w:val="28"/>
          <w:szCs w:val="28"/>
        </w:rPr>
        <w:t xml:space="preserve">Еременко, М. М. Торговые </w:t>
      </w:r>
      <w:proofErr w:type="gramStart"/>
      <w:r w:rsidRPr="00661729">
        <w:rPr>
          <w:rFonts w:cs="Calibri"/>
          <w:sz w:val="28"/>
          <w:szCs w:val="28"/>
        </w:rPr>
        <w:t>вычисления :</w:t>
      </w:r>
      <w:proofErr w:type="gramEnd"/>
      <w:r w:rsidRPr="00661729">
        <w:rPr>
          <w:rFonts w:cs="Calibri"/>
          <w:sz w:val="28"/>
          <w:szCs w:val="28"/>
        </w:rPr>
        <w:t xml:space="preserve"> учебное пособие / М. М. Еременко. – </w:t>
      </w:r>
      <w:proofErr w:type="gramStart"/>
      <w:r w:rsidRPr="00661729">
        <w:rPr>
          <w:rFonts w:cs="Calibri"/>
          <w:sz w:val="28"/>
          <w:szCs w:val="28"/>
        </w:rPr>
        <w:t>Минск :</w:t>
      </w:r>
      <w:proofErr w:type="gramEnd"/>
      <w:r w:rsidRPr="00661729">
        <w:rPr>
          <w:rFonts w:cs="Calibri"/>
          <w:sz w:val="28"/>
          <w:szCs w:val="28"/>
        </w:rPr>
        <w:t xml:space="preserve"> РИПО, 2023. – 65 </w:t>
      </w:r>
      <w:proofErr w:type="gramStart"/>
      <w:r w:rsidRPr="00661729">
        <w:rPr>
          <w:rFonts w:cs="Calibri"/>
          <w:sz w:val="28"/>
          <w:szCs w:val="28"/>
        </w:rPr>
        <w:t>с. :</w:t>
      </w:r>
      <w:proofErr w:type="gramEnd"/>
      <w:r w:rsidRPr="00661729">
        <w:rPr>
          <w:rFonts w:cs="Calibri"/>
          <w:sz w:val="28"/>
          <w:szCs w:val="28"/>
        </w:rPr>
        <w:t xml:space="preserve"> ил., табл. – Режим доступа: по подписке. – URL: </w:t>
      </w:r>
      <w:hyperlink r:id="rId14" w:history="1">
        <w:r w:rsidRPr="00661729">
          <w:rPr>
            <w:rStyle w:val="a9"/>
            <w:rFonts w:cs="Calibri"/>
            <w:sz w:val="28"/>
            <w:szCs w:val="28"/>
          </w:rPr>
          <w:t>https://biblioclub.ru/index.php?page=book&amp;id=712210</w:t>
        </w:r>
      </w:hyperlink>
    </w:p>
    <w:p w:rsidR="0006093D" w:rsidRPr="00685705" w:rsidRDefault="000523A5" w:rsidP="00685705">
      <w:pPr>
        <w:keepLines/>
        <w:numPr>
          <w:ilvl w:val="0"/>
          <w:numId w:val="34"/>
        </w:numPr>
        <w:tabs>
          <w:tab w:val="left" w:pos="567"/>
          <w:tab w:val="left" w:pos="709"/>
          <w:tab w:val="left" w:pos="1276"/>
        </w:tabs>
        <w:autoSpaceDE/>
        <w:autoSpaceDN/>
        <w:adjustRightInd/>
        <w:snapToGrid w:val="0"/>
        <w:ind w:left="0" w:firstLine="567"/>
        <w:contextualSpacing/>
        <w:jc w:val="both"/>
        <w:rPr>
          <w:rFonts w:cs="Calibri"/>
          <w:sz w:val="28"/>
          <w:szCs w:val="28"/>
        </w:rPr>
      </w:pPr>
      <w:r w:rsidRPr="00661729">
        <w:rPr>
          <w:rFonts w:cs="Calibri"/>
          <w:sz w:val="28"/>
          <w:szCs w:val="28"/>
        </w:rPr>
        <w:t xml:space="preserve">Парамонова, Т. Н. Маркетинг торгового </w:t>
      </w:r>
      <w:proofErr w:type="gramStart"/>
      <w:r w:rsidRPr="00661729">
        <w:rPr>
          <w:rFonts w:cs="Calibri"/>
          <w:sz w:val="28"/>
          <w:szCs w:val="28"/>
        </w:rPr>
        <w:t>предприятия :</w:t>
      </w:r>
      <w:proofErr w:type="gramEnd"/>
      <w:r w:rsidRPr="00661729">
        <w:rPr>
          <w:rFonts w:cs="Calibri"/>
          <w:sz w:val="28"/>
          <w:szCs w:val="28"/>
        </w:rPr>
        <w:t xml:space="preserve"> учебник / Т. Н. Парамонова, И. Н. </w:t>
      </w:r>
      <w:proofErr w:type="spellStart"/>
      <w:r w:rsidRPr="00661729">
        <w:rPr>
          <w:rFonts w:cs="Calibri"/>
          <w:sz w:val="28"/>
          <w:szCs w:val="28"/>
        </w:rPr>
        <w:t>Красюк</w:t>
      </w:r>
      <w:proofErr w:type="spellEnd"/>
      <w:r w:rsidRPr="00661729">
        <w:rPr>
          <w:rFonts w:cs="Calibri"/>
          <w:sz w:val="28"/>
          <w:szCs w:val="28"/>
        </w:rPr>
        <w:t xml:space="preserve">, В. В. Лукашевич ; под ред. Т. Н. Парамоновой. – 3-е изд., стер. – </w:t>
      </w:r>
      <w:proofErr w:type="gramStart"/>
      <w:r w:rsidRPr="00661729">
        <w:rPr>
          <w:rFonts w:cs="Calibri"/>
          <w:sz w:val="28"/>
          <w:szCs w:val="28"/>
        </w:rPr>
        <w:t>Москва :</w:t>
      </w:r>
      <w:proofErr w:type="gramEnd"/>
      <w:r w:rsidRPr="00661729">
        <w:rPr>
          <w:rFonts w:cs="Calibri"/>
          <w:sz w:val="28"/>
          <w:szCs w:val="28"/>
        </w:rPr>
        <w:t xml:space="preserve"> Дашков и К°, 2022. – 282 </w:t>
      </w:r>
      <w:proofErr w:type="gramStart"/>
      <w:r w:rsidRPr="00661729">
        <w:rPr>
          <w:rFonts w:cs="Calibri"/>
          <w:sz w:val="28"/>
          <w:szCs w:val="28"/>
        </w:rPr>
        <w:t>с. :</w:t>
      </w:r>
      <w:proofErr w:type="gramEnd"/>
      <w:r w:rsidRPr="00661729">
        <w:rPr>
          <w:rFonts w:cs="Calibri"/>
          <w:sz w:val="28"/>
          <w:szCs w:val="28"/>
        </w:rPr>
        <w:t xml:space="preserve"> ил., табл. – (Учебные издания для бакалавров). – Режим доступа: по подписке. – URL: </w:t>
      </w:r>
      <w:hyperlink r:id="rId15" w:history="1">
        <w:r w:rsidRPr="00661729">
          <w:rPr>
            <w:rStyle w:val="a9"/>
            <w:rFonts w:cs="Calibri"/>
            <w:sz w:val="28"/>
            <w:szCs w:val="28"/>
          </w:rPr>
          <w:t>https://biblioclub.ru/index.php?page=book&amp;id=684500</w:t>
        </w:r>
      </w:hyperlink>
    </w:p>
    <w:sectPr w:rsidR="0006093D" w:rsidRPr="00685705" w:rsidSect="00BB0348">
      <w:footerReference w:type="default" r:id="rId16"/>
      <w:footerReference w:type="first" r:id="rId17"/>
      <w:type w:val="continuous"/>
      <w:pgSz w:w="11900" w:h="16840"/>
      <w:pgMar w:top="1040" w:right="560" w:bottom="280" w:left="1100" w:header="738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2F7" w:rsidRDefault="00DF02F7">
      <w:r>
        <w:separator/>
      </w:r>
    </w:p>
  </w:endnote>
  <w:endnote w:type="continuationSeparator" w:id="0">
    <w:p w:rsidR="00DF02F7" w:rsidRDefault="00DF0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0F1" w:rsidRDefault="00A010F1">
    <w:pPr>
      <w:pStyle w:val="ac"/>
      <w:jc w:val="center"/>
      <w:rPr>
        <w:sz w:val="28"/>
        <w:szCs w:val="28"/>
      </w:rPr>
    </w:pPr>
  </w:p>
  <w:p w:rsidR="00E33400" w:rsidRDefault="00E33400">
    <w:pPr>
      <w:pStyle w:val="ac"/>
      <w:jc w:val="center"/>
      <w:rPr>
        <w:sz w:val="28"/>
        <w:szCs w:val="28"/>
      </w:rPr>
    </w:pPr>
    <w:r w:rsidRPr="00A619D2">
      <w:rPr>
        <w:sz w:val="28"/>
        <w:szCs w:val="28"/>
      </w:rPr>
      <w:fldChar w:fldCharType="begin"/>
    </w:r>
    <w:r w:rsidRPr="00A619D2">
      <w:rPr>
        <w:sz w:val="28"/>
        <w:szCs w:val="28"/>
      </w:rPr>
      <w:instrText>PAGE   \* MERGEFORMAT</w:instrText>
    </w:r>
    <w:r w:rsidRPr="00A619D2">
      <w:rPr>
        <w:sz w:val="28"/>
        <w:szCs w:val="28"/>
      </w:rPr>
      <w:fldChar w:fldCharType="separate"/>
    </w:r>
    <w:r w:rsidR="00E84859">
      <w:rPr>
        <w:noProof/>
        <w:sz w:val="28"/>
        <w:szCs w:val="28"/>
      </w:rPr>
      <w:t>10</w:t>
    </w:r>
    <w:r w:rsidRPr="00A619D2">
      <w:rPr>
        <w:sz w:val="28"/>
        <w:szCs w:val="28"/>
      </w:rPr>
      <w:fldChar w:fldCharType="end"/>
    </w:r>
  </w:p>
  <w:p w:rsidR="00A010F1" w:rsidRPr="00A619D2" w:rsidRDefault="00A010F1">
    <w:pPr>
      <w:pStyle w:val="ac"/>
      <w:jc w:val="center"/>
      <w:rPr>
        <w:sz w:val="28"/>
        <w:szCs w:val="28"/>
      </w:rPr>
    </w:pPr>
  </w:p>
  <w:p w:rsidR="00E33400" w:rsidRDefault="00E3340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400" w:rsidRDefault="00E33400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2F7" w:rsidRDefault="00DF02F7">
      <w:r>
        <w:separator/>
      </w:r>
    </w:p>
  </w:footnote>
  <w:footnote w:type="continuationSeparator" w:id="0">
    <w:p w:rsidR="00DF02F7" w:rsidRDefault="00DF0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4005A"/>
    <w:multiLevelType w:val="hybridMultilevel"/>
    <w:tmpl w:val="80C22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027C7C"/>
    <w:multiLevelType w:val="multilevel"/>
    <w:tmpl w:val="EB409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D3830"/>
    <w:multiLevelType w:val="hybridMultilevel"/>
    <w:tmpl w:val="96F6C742"/>
    <w:lvl w:ilvl="0" w:tplc="B6824AB0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4448F8"/>
    <w:multiLevelType w:val="hybridMultilevel"/>
    <w:tmpl w:val="09A20048"/>
    <w:lvl w:ilvl="0" w:tplc="17964C9A">
      <w:start w:val="1"/>
      <w:numFmt w:val="decimal"/>
      <w:lvlText w:val="%1."/>
      <w:lvlJc w:val="left"/>
      <w:pPr>
        <w:ind w:left="318" w:hanging="28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1C02F78E">
      <w:numFmt w:val="bullet"/>
      <w:lvlText w:val="•"/>
      <w:lvlJc w:val="left"/>
      <w:pPr>
        <w:ind w:left="1344" w:hanging="281"/>
      </w:pPr>
      <w:rPr>
        <w:rFonts w:hint="default"/>
        <w:lang w:val="ru-RU" w:eastAsia="en-US" w:bidi="ar-SA"/>
      </w:rPr>
    </w:lvl>
    <w:lvl w:ilvl="2" w:tplc="9BDCDF22">
      <w:numFmt w:val="bullet"/>
      <w:lvlText w:val="•"/>
      <w:lvlJc w:val="left"/>
      <w:pPr>
        <w:ind w:left="2368" w:hanging="281"/>
      </w:pPr>
      <w:rPr>
        <w:rFonts w:hint="default"/>
        <w:lang w:val="ru-RU" w:eastAsia="en-US" w:bidi="ar-SA"/>
      </w:rPr>
    </w:lvl>
    <w:lvl w:ilvl="3" w:tplc="D2A6CC5C">
      <w:numFmt w:val="bullet"/>
      <w:lvlText w:val="•"/>
      <w:lvlJc w:val="left"/>
      <w:pPr>
        <w:ind w:left="3392" w:hanging="281"/>
      </w:pPr>
      <w:rPr>
        <w:rFonts w:hint="default"/>
        <w:lang w:val="ru-RU" w:eastAsia="en-US" w:bidi="ar-SA"/>
      </w:rPr>
    </w:lvl>
    <w:lvl w:ilvl="4" w:tplc="A3AC933C">
      <w:numFmt w:val="bullet"/>
      <w:lvlText w:val="•"/>
      <w:lvlJc w:val="left"/>
      <w:pPr>
        <w:ind w:left="4416" w:hanging="281"/>
      </w:pPr>
      <w:rPr>
        <w:rFonts w:hint="default"/>
        <w:lang w:val="ru-RU" w:eastAsia="en-US" w:bidi="ar-SA"/>
      </w:rPr>
    </w:lvl>
    <w:lvl w:ilvl="5" w:tplc="CDF84104">
      <w:numFmt w:val="bullet"/>
      <w:lvlText w:val="•"/>
      <w:lvlJc w:val="left"/>
      <w:pPr>
        <w:ind w:left="5440" w:hanging="281"/>
      </w:pPr>
      <w:rPr>
        <w:rFonts w:hint="default"/>
        <w:lang w:val="ru-RU" w:eastAsia="en-US" w:bidi="ar-SA"/>
      </w:rPr>
    </w:lvl>
    <w:lvl w:ilvl="6" w:tplc="852C835E">
      <w:numFmt w:val="bullet"/>
      <w:lvlText w:val="•"/>
      <w:lvlJc w:val="left"/>
      <w:pPr>
        <w:ind w:left="6464" w:hanging="281"/>
      </w:pPr>
      <w:rPr>
        <w:rFonts w:hint="default"/>
        <w:lang w:val="ru-RU" w:eastAsia="en-US" w:bidi="ar-SA"/>
      </w:rPr>
    </w:lvl>
    <w:lvl w:ilvl="7" w:tplc="4C667132">
      <w:numFmt w:val="bullet"/>
      <w:lvlText w:val="•"/>
      <w:lvlJc w:val="left"/>
      <w:pPr>
        <w:ind w:left="7488" w:hanging="281"/>
      </w:pPr>
      <w:rPr>
        <w:rFonts w:hint="default"/>
        <w:lang w:val="ru-RU" w:eastAsia="en-US" w:bidi="ar-SA"/>
      </w:rPr>
    </w:lvl>
    <w:lvl w:ilvl="8" w:tplc="04E297F4">
      <w:numFmt w:val="bullet"/>
      <w:lvlText w:val="•"/>
      <w:lvlJc w:val="left"/>
      <w:pPr>
        <w:ind w:left="8512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C895889"/>
    <w:multiLevelType w:val="hybridMultilevel"/>
    <w:tmpl w:val="76366DB0"/>
    <w:lvl w:ilvl="0" w:tplc="61186686">
      <w:start w:val="1"/>
      <w:numFmt w:val="decimal"/>
      <w:lvlText w:val="%1."/>
      <w:lvlJc w:val="left"/>
      <w:pPr>
        <w:ind w:left="559" w:hanging="181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 w:tplc="91F621F8">
      <w:numFmt w:val="bullet"/>
      <w:lvlText w:val="•"/>
      <w:lvlJc w:val="left"/>
      <w:pPr>
        <w:ind w:left="1560" w:hanging="181"/>
      </w:pPr>
      <w:rPr>
        <w:rFonts w:hint="default"/>
        <w:lang w:val="ru-RU" w:eastAsia="en-US" w:bidi="ar-SA"/>
      </w:rPr>
    </w:lvl>
    <w:lvl w:ilvl="2" w:tplc="6F34B6A8">
      <w:numFmt w:val="bullet"/>
      <w:lvlText w:val="•"/>
      <w:lvlJc w:val="left"/>
      <w:pPr>
        <w:ind w:left="2560" w:hanging="181"/>
      </w:pPr>
      <w:rPr>
        <w:rFonts w:hint="default"/>
        <w:lang w:val="ru-RU" w:eastAsia="en-US" w:bidi="ar-SA"/>
      </w:rPr>
    </w:lvl>
    <w:lvl w:ilvl="3" w:tplc="D57215B8">
      <w:numFmt w:val="bullet"/>
      <w:lvlText w:val="•"/>
      <w:lvlJc w:val="left"/>
      <w:pPr>
        <w:ind w:left="3560" w:hanging="181"/>
      </w:pPr>
      <w:rPr>
        <w:rFonts w:hint="default"/>
        <w:lang w:val="ru-RU" w:eastAsia="en-US" w:bidi="ar-SA"/>
      </w:rPr>
    </w:lvl>
    <w:lvl w:ilvl="4" w:tplc="77BCEDEC">
      <w:numFmt w:val="bullet"/>
      <w:lvlText w:val="•"/>
      <w:lvlJc w:val="left"/>
      <w:pPr>
        <w:ind w:left="4560" w:hanging="181"/>
      </w:pPr>
      <w:rPr>
        <w:rFonts w:hint="default"/>
        <w:lang w:val="ru-RU" w:eastAsia="en-US" w:bidi="ar-SA"/>
      </w:rPr>
    </w:lvl>
    <w:lvl w:ilvl="5" w:tplc="FCF870A4">
      <w:numFmt w:val="bullet"/>
      <w:lvlText w:val="•"/>
      <w:lvlJc w:val="left"/>
      <w:pPr>
        <w:ind w:left="5560" w:hanging="181"/>
      </w:pPr>
      <w:rPr>
        <w:rFonts w:hint="default"/>
        <w:lang w:val="ru-RU" w:eastAsia="en-US" w:bidi="ar-SA"/>
      </w:rPr>
    </w:lvl>
    <w:lvl w:ilvl="6" w:tplc="9E12C164">
      <w:numFmt w:val="bullet"/>
      <w:lvlText w:val="•"/>
      <w:lvlJc w:val="left"/>
      <w:pPr>
        <w:ind w:left="6560" w:hanging="181"/>
      </w:pPr>
      <w:rPr>
        <w:rFonts w:hint="default"/>
        <w:lang w:val="ru-RU" w:eastAsia="en-US" w:bidi="ar-SA"/>
      </w:rPr>
    </w:lvl>
    <w:lvl w:ilvl="7" w:tplc="B6A0C114">
      <w:numFmt w:val="bullet"/>
      <w:lvlText w:val="•"/>
      <w:lvlJc w:val="left"/>
      <w:pPr>
        <w:ind w:left="7560" w:hanging="181"/>
      </w:pPr>
      <w:rPr>
        <w:rFonts w:hint="default"/>
        <w:lang w:val="ru-RU" w:eastAsia="en-US" w:bidi="ar-SA"/>
      </w:rPr>
    </w:lvl>
    <w:lvl w:ilvl="8" w:tplc="A74A559A">
      <w:numFmt w:val="bullet"/>
      <w:lvlText w:val="•"/>
      <w:lvlJc w:val="left"/>
      <w:pPr>
        <w:ind w:left="8560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1CAF2E8C"/>
    <w:multiLevelType w:val="multilevel"/>
    <w:tmpl w:val="F7B8160E"/>
    <w:styleLink w:val="a"/>
    <w:lvl w:ilvl="0">
      <w:start w:val="1"/>
      <w:numFmt w:val="decimal"/>
      <w:lvlText w:val="%1."/>
      <w:lvlJc w:val="left"/>
      <w:rPr>
        <w:spacing w:val="18"/>
        <w:position w:val="0"/>
        <w:lang w:val="ru-RU"/>
      </w:rPr>
    </w:lvl>
    <w:lvl w:ilvl="1">
      <w:start w:val="1"/>
      <w:numFmt w:val="decimal"/>
      <w:lvlText w:val="%2."/>
      <w:lvlJc w:val="left"/>
      <w:rPr>
        <w:spacing w:val="0"/>
        <w:position w:val="0"/>
        <w:lang w:val="ru-RU"/>
      </w:rPr>
    </w:lvl>
    <w:lvl w:ilvl="2">
      <w:start w:val="1"/>
      <w:numFmt w:val="decimal"/>
      <w:lvlText w:val="%3."/>
      <w:lvlJc w:val="left"/>
      <w:rPr>
        <w:spacing w:val="0"/>
        <w:position w:val="0"/>
        <w:lang w:val="ru-RU"/>
      </w:rPr>
    </w:lvl>
    <w:lvl w:ilvl="3">
      <w:start w:val="1"/>
      <w:numFmt w:val="decimal"/>
      <w:lvlText w:val="%4."/>
      <w:lvlJc w:val="left"/>
      <w:rPr>
        <w:spacing w:val="0"/>
        <w:position w:val="0"/>
        <w:lang w:val="ru-RU"/>
      </w:rPr>
    </w:lvl>
    <w:lvl w:ilvl="4">
      <w:start w:val="1"/>
      <w:numFmt w:val="decimal"/>
      <w:lvlText w:val="%5."/>
      <w:lvlJc w:val="left"/>
      <w:rPr>
        <w:spacing w:val="0"/>
        <w:position w:val="0"/>
        <w:lang w:val="ru-RU"/>
      </w:rPr>
    </w:lvl>
    <w:lvl w:ilvl="5">
      <w:start w:val="1"/>
      <w:numFmt w:val="decimal"/>
      <w:lvlText w:val="%6."/>
      <w:lvlJc w:val="left"/>
      <w:rPr>
        <w:spacing w:val="0"/>
        <w:position w:val="0"/>
        <w:lang w:val="ru-RU"/>
      </w:rPr>
    </w:lvl>
    <w:lvl w:ilvl="6">
      <w:start w:val="1"/>
      <w:numFmt w:val="decimal"/>
      <w:lvlText w:val="%7."/>
      <w:lvlJc w:val="left"/>
      <w:rPr>
        <w:spacing w:val="0"/>
        <w:position w:val="0"/>
        <w:lang w:val="ru-RU"/>
      </w:rPr>
    </w:lvl>
    <w:lvl w:ilvl="7">
      <w:start w:val="1"/>
      <w:numFmt w:val="decimal"/>
      <w:lvlText w:val="%8."/>
      <w:lvlJc w:val="left"/>
      <w:rPr>
        <w:spacing w:val="0"/>
        <w:position w:val="0"/>
        <w:lang w:val="ru-RU"/>
      </w:rPr>
    </w:lvl>
    <w:lvl w:ilvl="8">
      <w:start w:val="1"/>
      <w:numFmt w:val="decimal"/>
      <w:lvlText w:val="%9."/>
      <w:lvlJc w:val="left"/>
      <w:rPr>
        <w:spacing w:val="0"/>
        <w:position w:val="0"/>
        <w:lang w:val="ru-RU"/>
      </w:rPr>
    </w:lvl>
  </w:abstractNum>
  <w:abstractNum w:abstractNumId="8" w15:restartNumberingAfterBreak="0">
    <w:nsid w:val="1E2D48B7"/>
    <w:multiLevelType w:val="multilevel"/>
    <w:tmpl w:val="E74AAD36"/>
    <w:lvl w:ilvl="0">
      <w:start w:val="1"/>
      <w:numFmt w:val="decimal"/>
      <w:suff w:val="space"/>
      <w:lvlText w:val="%1."/>
      <w:lvlJc w:val="left"/>
      <w:pPr>
        <w:ind w:left="425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493" w:hanging="35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514" w:hanging="3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28" w:hanging="3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42" w:hanging="3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6" w:hanging="3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0" w:hanging="3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4" w:hanging="3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352"/>
      </w:pPr>
      <w:rPr>
        <w:rFonts w:hint="default"/>
        <w:lang w:val="ru-RU" w:eastAsia="en-US" w:bidi="ar-SA"/>
      </w:rPr>
    </w:lvl>
  </w:abstractNum>
  <w:abstractNum w:abstractNumId="9" w15:restartNumberingAfterBreak="0">
    <w:nsid w:val="1F03757A"/>
    <w:multiLevelType w:val="multilevel"/>
    <w:tmpl w:val="267CBF10"/>
    <w:lvl w:ilvl="0">
      <w:start w:val="4"/>
      <w:numFmt w:val="decimal"/>
      <w:lvlText w:val="%1"/>
      <w:lvlJc w:val="left"/>
      <w:pPr>
        <w:ind w:left="738" w:hanging="420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738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0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261F2F4D"/>
    <w:multiLevelType w:val="hybridMultilevel"/>
    <w:tmpl w:val="912E1510"/>
    <w:lvl w:ilvl="0" w:tplc="629C8220">
      <w:numFmt w:val="bullet"/>
      <w:lvlText w:val="-"/>
      <w:lvlJc w:val="left"/>
      <w:pPr>
        <w:ind w:left="103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1CB65C">
      <w:numFmt w:val="bullet"/>
      <w:lvlText w:val="•"/>
      <w:lvlJc w:val="left"/>
      <w:pPr>
        <w:ind w:left="1992" w:hanging="140"/>
      </w:pPr>
      <w:rPr>
        <w:rFonts w:hint="default"/>
        <w:lang w:val="ru-RU" w:eastAsia="en-US" w:bidi="ar-SA"/>
      </w:rPr>
    </w:lvl>
    <w:lvl w:ilvl="2" w:tplc="63DC6FBA">
      <w:numFmt w:val="bullet"/>
      <w:lvlText w:val="•"/>
      <w:lvlJc w:val="left"/>
      <w:pPr>
        <w:ind w:left="2944" w:hanging="140"/>
      </w:pPr>
      <w:rPr>
        <w:rFonts w:hint="default"/>
        <w:lang w:val="ru-RU" w:eastAsia="en-US" w:bidi="ar-SA"/>
      </w:rPr>
    </w:lvl>
    <w:lvl w:ilvl="3" w:tplc="9C2E38E0">
      <w:numFmt w:val="bullet"/>
      <w:lvlText w:val="•"/>
      <w:lvlJc w:val="left"/>
      <w:pPr>
        <w:ind w:left="3896" w:hanging="140"/>
      </w:pPr>
      <w:rPr>
        <w:rFonts w:hint="default"/>
        <w:lang w:val="ru-RU" w:eastAsia="en-US" w:bidi="ar-SA"/>
      </w:rPr>
    </w:lvl>
    <w:lvl w:ilvl="4" w:tplc="7A5EDA96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5" w:tplc="4E127E90">
      <w:numFmt w:val="bullet"/>
      <w:lvlText w:val="•"/>
      <w:lvlJc w:val="left"/>
      <w:pPr>
        <w:ind w:left="5800" w:hanging="140"/>
      </w:pPr>
      <w:rPr>
        <w:rFonts w:hint="default"/>
        <w:lang w:val="ru-RU" w:eastAsia="en-US" w:bidi="ar-SA"/>
      </w:rPr>
    </w:lvl>
    <w:lvl w:ilvl="6" w:tplc="CC78A74E">
      <w:numFmt w:val="bullet"/>
      <w:lvlText w:val="•"/>
      <w:lvlJc w:val="left"/>
      <w:pPr>
        <w:ind w:left="6752" w:hanging="140"/>
      </w:pPr>
      <w:rPr>
        <w:rFonts w:hint="default"/>
        <w:lang w:val="ru-RU" w:eastAsia="en-US" w:bidi="ar-SA"/>
      </w:rPr>
    </w:lvl>
    <w:lvl w:ilvl="7" w:tplc="0434A428">
      <w:numFmt w:val="bullet"/>
      <w:lvlText w:val="•"/>
      <w:lvlJc w:val="left"/>
      <w:pPr>
        <w:ind w:left="7704" w:hanging="140"/>
      </w:pPr>
      <w:rPr>
        <w:rFonts w:hint="default"/>
        <w:lang w:val="ru-RU" w:eastAsia="en-US" w:bidi="ar-SA"/>
      </w:rPr>
    </w:lvl>
    <w:lvl w:ilvl="8" w:tplc="199E1B96">
      <w:numFmt w:val="bullet"/>
      <w:lvlText w:val="•"/>
      <w:lvlJc w:val="left"/>
      <w:pPr>
        <w:ind w:left="865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6511B11"/>
    <w:multiLevelType w:val="hybridMultilevel"/>
    <w:tmpl w:val="44DE7448"/>
    <w:lvl w:ilvl="0" w:tplc="6DE0BE54">
      <w:start w:val="1"/>
      <w:numFmt w:val="decimalZero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8043F6">
      <w:start w:val="1"/>
      <w:numFmt w:val="decimal"/>
      <w:lvlText w:val="%2."/>
      <w:lvlJc w:val="left"/>
      <w:pPr>
        <w:ind w:left="678" w:hanging="360"/>
      </w:pPr>
      <w:rPr>
        <w:rFonts w:hint="default"/>
        <w:w w:val="99"/>
        <w:lang w:val="ru-RU" w:eastAsia="en-US" w:bidi="ar-SA"/>
      </w:rPr>
    </w:lvl>
    <w:lvl w:ilvl="2" w:tplc="A41E9762">
      <w:start w:val="1"/>
      <w:numFmt w:val="decimal"/>
      <w:lvlText w:val="%3."/>
      <w:lvlJc w:val="left"/>
      <w:pPr>
        <w:ind w:left="1297" w:hanging="27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 w:tplc="0BE4A3DA">
      <w:numFmt w:val="bullet"/>
      <w:lvlText w:val="•"/>
      <w:lvlJc w:val="left"/>
      <w:pPr>
        <w:ind w:left="3357" w:hanging="272"/>
      </w:pPr>
      <w:rPr>
        <w:rFonts w:hint="default"/>
        <w:lang w:val="ru-RU" w:eastAsia="en-US" w:bidi="ar-SA"/>
      </w:rPr>
    </w:lvl>
    <w:lvl w:ilvl="4" w:tplc="6D245C86">
      <w:numFmt w:val="bullet"/>
      <w:lvlText w:val="•"/>
      <w:lvlJc w:val="left"/>
      <w:pPr>
        <w:ind w:left="4386" w:hanging="272"/>
      </w:pPr>
      <w:rPr>
        <w:rFonts w:hint="default"/>
        <w:lang w:val="ru-RU" w:eastAsia="en-US" w:bidi="ar-SA"/>
      </w:rPr>
    </w:lvl>
    <w:lvl w:ilvl="5" w:tplc="0EB48FEA">
      <w:numFmt w:val="bullet"/>
      <w:lvlText w:val="•"/>
      <w:lvlJc w:val="left"/>
      <w:pPr>
        <w:ind w:left="5415" w:hanging="272"/>
      </w:pPr>
      <w:rPr>
        <w:rFonts w:hint="default"/>
        <w:lang w:val="ru-RU" w:eastAsia="en-US" w:bidi="ar-SA"/>
      </w:rPr>
    </w:lvl>
    <w:lvl w:ilvl="6" w:tplc="8D86D2CA">
      <w:numFmt w:val="bullet"/>
      <w:lvlText w:val="•"/>
      <w:lvlJc w:val="left"/>
      <w:pPr>
        <w:ind w:left="6444" w:hanging="272"/>
      </w:pPr>
      <w:rPr>
        <w:rFonts w:hint="default"/>
        <w:lang w:val="ru-RU" w:eastAsia="en-US" w:bidi="ar-SA"/>
      </w:rPr>
    </w:lvl>
    <w:lvl w:ilvl="7" w:tplc="42CCF63C">
      <w:numFmt w:val="bullet"/>
      <w:lvlText w:val="•"/>
      <w:lvlJc w:val="left"/>
      <w:pPr>
        <w:ind w:left="7473" w:hanging="272"/>
      </w:pPr>
      <w:rPr>
        <w:rFonts w:hint="default"/>
        <w:lang w:val="ru-RU" w:eastAsia="en-US" w:bidi="ar-SA"/>
      </w:rPr>
    </w:lvl>
    <w:lvl w:ilvl="8" w:tplc="034246F0">
      <w:numFmt w:val="bullet"/>
      <w:lvlText w:val="•"/>
      <w:lvlJc w:val="left"/>
      <w:pPr>
        <w:ind w:left="8502" w:hanging="272"/>
      </w:pPr>
      <w:rPr>
        <w:rFonts w:hint="default"/>
        <w:lang w:val="ru-RU" w:eastAsia="en-US" w:bidi="ar-SA"/>
      </w:rPr>
    </w:lvl>
  </w:abstractNum>
  <w:abstractNum w:abstractNumId="12" w15:restartNumberingAfterBreak="0">
    <w:nsid w:val="26891763"/>
    <w:multiLevelType w:val="hybridMultilevel"/>
    <w:tmpl w:val="B476B04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916B8"/>
    <w:multiLevelType w:val="hybridMultilevel"/>
    <w:tmpl w:val="AC6428D4"/>
    <w:lvl w:ilvl="0" w:tplc="A430579E">
      <w:numFmt w:val="bullet"/>
      <w:lvlText w:val="-"/>
      <w:lvlJc w:val="left"/>
      <w:pPr>
        <w:ind w:left="318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06306A">
      <w:numFmt w:val="bullet"/>
      <w:lvlText w:val="•"/>
      <w:lvlJc w:val="left"/>
      <w:pPr>
        <w:ind w:left="1344" w:hanging="190"/>
      </w:pPr>
      <w:rPr>
        <w:rFonts w:hint="default"/>
        <w:lang w:val="ru-RU" w:eastAsia="en-US" w:bidi="ar-SA"/>
      </w:rPr>
    </w:lvl>
    <w:lvl w:ilvl="2" w:tplc="A6269436">
      <w:numFmt w:val="bullet"/>
      <w:lvlText w:val="•"/>
      <w:lvlJc w:val="left"/>
      <w:pPr>
        <w:ind w:left="2368" w:hanging="190"/>
      </w:pPr>
      <w:rPr>
        <w:rFonts w:hint="default"/>
        <w:lang w:val="ru-RU" w:eastAsia="en-US" w:bidi="ar-SA"/>
      </w:rPr>
    </w:lvl>
    <w:lvl w:ilvl="3" w:tplc="6842292A">
      <w:numFmt w:val="bullet"/>
      <w:lvlText w:val="•"/>
      <w:lvlJc w:val="left"/>
      <w:pPr>
        <w:ind w:left="3392" w:hanging="190"/>
      </w:pPr>
      <w:rPr>
        <w:rFonts w:hint="default"/>
        <w:lang w:val="ru-RU" w:eastAsia="en-US" w:bidi="ar-SA"/>
      </w:rPr>
    </w:lvl>
    <w:lvl w:ilvl="4" w:tplc="8FAC5750">
      <w:numFmt w:val="bullet"/>
      <w:lvlText w:val="•"/>
      <w:lvlJc w:val="left"/>
      <w:pPr>
        <w:ind w:left="4416" w:hanging="190"/>
      </w:pPr>
      <w:rPr>
        <w:rFonts w:hint="default"/>
        <w:lang w:val="ru-RU" w:eastAsia="en-US" w:bidi="ar-SA"/>
      </w:rPr>
    </w:lvl>
    <w:lvl w:ilvl="5" w:tplc="E856C006">
      <w:numFmt w:val="bullet"/>
      <w:lvlText w:val="•"/>
      <w:lvlJc w:val="left"/>
      <w:pPr>
        <w:ind w:left="5440" w:hanging="190"/>
      </w:pPr>
      <w:rPr>
        <w:rFonts w:hint="default"/>
        <w:lang w:val="ru-RU" w:eastAsia="en-US" w:bidi="ar-SA"/>
      </w:rPr>
    </w:lvl>
    <w:lvl w:ilvl="6" w:tplc="3DFC7558">
      <w:numFmt w:val="bullet"/>
      <w:lvlText w:val="•"/>
      <w:lvlJc w:val="left"/>
      <w:pPr>
        <w:ind w:left="6464" w:hanging="190"/>
      </w:pPr>
      <w:rPr>
        <w:rFonts w:hint="default"/>
        <w:lang w:val="ru-RU" w:eastAsia="en-US" w:bidi="ar-SA"/>
      </w:rPr>
    </w:lvl>
    <w:lvl w:ilvl="7" w:tplc="3058F6FC">
      <w:numFmt w:val="bullet"/>
      <w:lvlText w:val="•"/>
      <w:lvlJc w:val="left"/>
      <w:pPr>
        <w:ind w:left="7488" w:hanging="190"/>
      </w:pPr>
      <w:rPr>
        <w:rFonts w:hint="default"/>
        <w:lang w:val="ru-RU" w:eastAsia="en-US" w:bidi="ar-SA"/>
      </w:rPr>
    </w:lvl>
    <w:lvl w:ilvl="8" w:tplc="A54E2D90">
      <w:numFmt w:val="bullet"/>
      <w:lvlText w:val="•"/>
      <w:lvlJc w:val="left"/>
      <w:pPr>
        <w:ind w:left="8512" w:hanging="190"/>
      </w:pPr>
      <w:rPr>
        <w:rFonts w:hint="default"/>
        <w:lang w:val="ru-RU" w:eastAsia="en-US" w:bidi="ar-SA"/>
      </w:rPr>
    </w:lvl>
  </w:abstractNum>
  <w:abstractNum w:abstractNumId="14" w15:restartNumberingAfterBreak="0">
    <w:nsid w:val="2CE631A8"/>
    <w:multiLevelType w:val="multilevel"/>
    <w:tmpl w:val="44782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023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CD0EE0"/>
    <w:multiLevelType w:val="hybridMultilevel"/>
    <w:tmpl w:val="D5141EA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A48D5"/>
    <w:multiLevelType w:val="hybridMultilevel"/>
    <w:tmpl w:val="B3CAE7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3F91AA6"/>
    <w:multiLevelType w:val="hybridMultilevel"/>
    <w:tmpl w:val="FE046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67E27"/>
    <w:multiLevelType w:val="hybridMultilevel"/>
    <w:tmpl w:val="D51E7E3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D6BE9"/>
    <w:multiLevelType w:val="multilevel"/>
    <w:tmpl w:val="44C8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943FC8"/>
    <w:multiLevelType w:val="hybridMultilevel"/>
    <w:tmpl w:val="EF202DA6"/>
    <w:lvl w:ilvl="0" w:tplc="4DFE9BA8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21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60D0A"/>
    <w:multiLevelType w:val="hybridMultilevel"/>
    <w:tmpl w:val="B056789E"/>
    <w:lvl w:ilvl="0" w:tplc="E834A45E">
      <w:start w:val="1"/>
      <w:numFmt w:val="decimal"/>
      <w:lvlText w:val="%1."/>
      <w:lvlJc w:val="left"/>
      <w:pPr>
        <w:ind w:left="618" w:hanging="2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7CEEDE6">
      <w:start w:val="1"/>
      <w:numFmt w:val="decimal"/>
      <w:lvlText w:val="%2."/>
      <w:lvlJc w:val="left"/>
      <w:pPr>
        <w:ind w:left="318" w:hanging="18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 w:tplc="2B5AA678">
      <w:numFmt w:val="bullet"/>
      <w:lvlText w:val="•"/>
      <w:lvlJc w:val="left"/>
      <w:pPr>
        <w:ind w:left="1724" w:hanging="181"/>
      </w:pPr>
      <w:rPr>
        <w:rFonts w:hint="default"/>
        <w:lang w:val="ru-RU" w:eastAsia="en-US" w:bidi="ar-SA"/>
      </w:rPr>
    </w:lvl>
    <w:lvl w:ilvl="3" w:tplc="D4707F0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4" w:tplc="E4E610FE">
      <w:numFmt w:val="bullet"/>
      <w:lvlText w:val="•"/>
      <w:lvlJc w:val="left"/>
      <w:pPr>
        <w:ind w:left="3933" w:hanging="181"/>
      </w:pPr>
      <w:rPr>
        <w:rFonts w:hint="default"/>
        <w:lang w:val="ru-RU" w:eastAsia="en-US" w:bidi="ar-SA"/>
      </w:rPr>
    </w:lvl>
    <w:lvl w:ilvl="5" w:tplc="672C6F82">
      <w:numFmt w:val="bullet"/>
      <w:lvlText w:val="•"/>
      <w:lvlJc w:val="left"/>
      <w:pPr>
        <w:ind w:left="5037" w:hanging="181"/>
      </w:pPr>
      <w:rPr>
        <w:rFonts w:hint="default"/>
        <w:lang w:val="ru-RU" w:eastAsia="en-US" w:bidi="ar-SA"/>
      </w:rPr>
    </w:lvl>
    <w:lvl w:ilvl="6" w:tplc="6F58F636">
      <w:numFmt w:val="bullet"/>
      <w:lvlText w:val="•"/>
      <w:lvlJc w:val="left"/>
      <w:pPr>
        <w:ind w:left="6142" w:hanging="181"/>
      </w:pPr>
      <w:rPr>
        <w:rFonts w:hint="default"/>
        <w:lang w:val="ru-RU" w:eastAsia="en-US" w:bidi="ar-SA"/>
      </w:rPr>
    </w:lvl>
    <w:lvl w:ilvl="7" w:tplc="22E64E0A">
      <w:numFmt w:val="bullet"/>
      <w:lvlText w:val="•"/>
      <w:lvlJc w:val="left"/>
      <w:pPr>
        <w:ind w:left="7246" w:hanging="181"/>
      </w:pPr>
      <w:rPr>
        <w:rFonts w:hint="default"/>
        <w:lang w:val="ru-RU" w:eastAsia="en-US" w:bidi="ar-SA"/>
      </w:rPr>
    </w:lvl>
    <w:lvl w:ilvl="8" w:tplc="43104952">
      <w:numFmt w:val="bullet"/>
      <w:lvlText w:val="•"/>
      <w:lvlJc w:val="left"/>
      <w:pPr>
        <w:ind w:left="8351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4E0D113B"/>
    <w:multiLevelType w:val="hybridMultilevel"/>
    <w:tmpl w:val="92FC389C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AD5"/>
    <w:multiLevelType w:val="hybridMultilevel"/>
    <w:tmpl w:val="8CB0BF8A"/>
    <w:lvl w:ilvl="0" w:tplc="B1DAAD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C1D2C"/>
    <w:multiLevelType w:val="hybridMultilevel"/>
    <w:tmpl w:val="4C3C0B48"/>
    <w:lvl w:ilvl="0" w:tplc="4E882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B0979"/>
    <w:multiLevelType w:val="hybridMultilevel"/>
    <w:tmpl w:val="108C431C"/>
    <w:lvl w:ilvl="0" w:tplc="87D2E64A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5D205E1"/>
    <w:multiLevelType w:val="multilevel"/>
    <w:tmpl w:val="3022D022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71" w:hanging="2160"/>
      </w:pPr>
      <w:rPr>
        <w:rFonts w:hint="default"/>
      </w:rPr>
    </w:lvl>
  </w:abstractNum>
  <w:abstractNum w:abstractNumId="30" w15:restartNumberingAfterBreak="0">
    <w:nsid w:val="67B30D14"/>
    <w:multiLevelType w:val="hybridMultilevel"/>
    <w:tmpl w:val="E4588D80"/>
    <w:lvl w:ilvl="0" w:tplc="FB7ED49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B226F4">
      <w:start w:val="2"/>
      <w:numFmt w:val="decimal"/>
      <w:lvlText w:val="%2."/>
      <w:lvlJc w:val="left"/>
      <w:pPr>
        <w:ind w:left="2388" w:hanging="2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D79C2E6A">
      <w:numFmt w:val="bullet"/>
      <w:lvlText w:val="•"/>
      <w:lvlJc w:val="left"/>
      <w:pPr>
        <w:ind w:left="3381" w:hanging="240"/>
      </w:pPr>
      <w:rPr>
        <w:rFonts w:hint="default"/>
        <w:lang w:val="ru-RU" w:eastAsia="en-US" w:bidi="ar-SA"/>
      </w:rPr>
    </w:lvl>
    <w:lvl w:ilvl="3" w:tplc="E2F0BA74">
      <w:numFmt w:val="bullet"/>
      <w:lvlText w:val="•"/>
      <w:lvlJc w:val="left"/>
      <w:pPr>
        <w:ind w:left="4372" w:hanging="240"/>
      </w:pPr>
      <w:rPr>
        <w:rFonts w:hint="default"/>
        <w:lang w:val="ru-RU" w:eastAsia="en-US" w:bidi="ar-SA"/>
      </w:rPr>
    </w:lvl>
    <w:lvl w:ilvl="4" w:tplc="759AFC9E">
      <w:numFmt w:val="bullet"/>
      <w:lvlText w:val="•"/>
      <w:lvlJc w:val="left"/>
      <w:pPr>
        <w:ind w:left="5363" w:hanging="240"/>
      </w:pPr>
      <w:rPr>
        <w:rFonts w:hint="default"/>
        <w:lang w:val="ru-RU" w:eastAsia="en-US" w:bidi="ar-SA"/>
      </w:rPr>
    </w:lvl>
    <w:lvl w:ilvl="5" w:tplc="BFCEEA50">
      <w:numFmt w:val="bullet"/>
      <w:lvlText w:val="•"/>
      <w:lvlJc w:val="left"/>
      <w:pPr>
        <w:ind w:left="6354" w:hanging="240"/>
      </w:pPr>
      <w:rPr>
        <w:rFonts w:hint="default"/>
        <w:lang w:val="ru-RU" w:eastAsia="en-US" w:bidi="ar-SA"/>
      </w:rPr>
    </w:lvl>
    <w:lvl w:ilvl="6" w:tplc="BE0A3F18">
      <w:numFmt w:val="bullet"/>
      <w:lvlText w:val="•"/>
      <w:lvlJc w:val="left"/>
      <w:pPr>
        <w:ind w:left="7345" w:hanging="240"/>
      </w:pPr>
      <w:rPr>
        <w:rFonts w:hint="default"/>
        <w:lang w:val="ru-RU" w:eastAsia="en-US" w:bidi="ar-SA"/>
      </w:rPr>
    </w:lvl>
    <w:lvl w:ilvl="7" w:tplc="DF74F760">
      <w:numFmt w:val="bullet"/>
      <w:lvlText w:val="•"/>
      <w:lvlJc w:val="left"/>
      <w:pPr>
        <w:ind w:left="8336" w:hanging="240"/>
      </w:pPr>
      <w:rPr>
        <w:rFonts w:hint="default"/>
        <w:lang w:val="ru-RU" w:eastAsia="en-US" w:bidi="ar-SA"/>
      </w:rPr>
    </w:lvl>
    <w:lvl w:ilvl="8" w:tplc="AA66A186">
      <w:numFmt w:val="bullet"/>
      <w:lvlText w:val="•"/>
      <w:lvlJc w:val="left"/>
      <w:pPr>
        <w:ind w:left="932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9343882"/>
    <w:multiLevelType w:val="hybridMultilevel"/>
    <w:tmpl w:val="3ED6F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26703"/>
    <w:multiLevelType w:val="hybridMultilevel"/>
    <w:tmpl w:val="7110025C"/>
    <w:lvl w:ilvl="0" w:tplc="C772E38E">
      <w:start w:val="1"/>
      <w:numFmt w:val="decimal"/>
      <w:pStyle w:val="3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333CD"/>
    <w:multiLevelType w:val="hybridMultilevel"/>
    <w:tmpl w:val="E7A68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948AC"/>
    <w:multiLevelType w:val="hybridMultilevel"/>
    <w:tmpl w:val="53069F88"/>
    <w:lvl w:ilvl="0" w:tplc="AA482CF0">
      <w:numFmt w:val="bullet"/>
      <w:lvlText w:val="-"/>
      <w:lvlJc w:val="left"/>
      <w:pPr>
        <w:ind w:left="3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366B18">
      <w:numFmt w:val="bullet"/>
      <w:lvlText w:val="•"/>
      <w:lvlJc w:val="left"/>
      <w:pPr>
        <w:ind w:left="1344" w:hanging="140"/>
      </w:pPr>
      <w:rPr>
        <w:rFonts w:hint="default"/>
        <w:lang w:val="ru-RU" w:eastAsia="en-US" w:bidi="ar-SA"/>
      </w:rPr>
    </w:lvl>
    <w:lvl w:ilvl="2" w:tplc="F23ED564">
      <w:numFmt w:val="bullet"/>
      <w:lvlText w:val="•"/>
      <w:lvlJc w:val="left"/>
      <w:pPr>
        <w:ind w:left="2368" w:hanging="140"/>
      </w:pPr>
      <w:rPr>
        <w:rFonts w:hint="default"/>
        <w:lang w:val="ru-RU" w:eastAsia="en-US" w:bidi="ar-SA"/>
      </w:rPr>
    </w:lvl>
    <w:lvl w:ilvl="3" w:tplc="15640268">
      <w:numFmt w:val="bullet"/>
      <w:lvlText w:val="•"/>
      <w:lvlJc w:val="left"/>
      <w:pPr>
        <w:ind w:left="3392" w:hanging="140"/>
      </w:pPr>
      <w:rPr>
        <w:rFonts w:hint="default"/>
        <w:lang w:val="ru-RU" w:eastAsia="en-US" w:bidi="ar-SA"/>
      </w:rPr>
    </w:lvl>
    <w:lvl w:ilvl="4" w:tplc="8F647AE4">
      <w:numFmt w:val="bullet"/>
      <w:lvlText w:val="•"/>
      <w:lvlJc w:val="left"/>
      <w:pPr>
        <w:ind w:left="4416" w:hanging="140"/>
      </w:pPr>
      <w:rPr>
        <w:rFonts w:hint="default"/>
        <w:lang w:val="ru-RU" w:eastAsia="en-US" w:bidi="ar-SA"/>
      </w:rPr>
    </w:lvl>
    <w:lvl w:ilvl="5" w:tplc="1EA4D1F4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20A22DF8">
      <w:numFmt w:val="bullet"/>
      <w:lvlText w:val="•"/>
      <w:lvlJc w:val="left"/>
      <w:pPr>
        <w:ind w:left="6464" w:hanging="140"/>
      </w:pPr>
      <w:rPr>
        <w:rFonts w:hint="default"/>
        <w:lang w:val="ru-RU" w:eastAsia="en-US" w:bidi="ar-SA"/>
      </w:rPr>
    </w:lvl>
    <w:lvl w:ilvl="7" w:tplc="00B8F210">
      <w:numFmt w:val="bullet"/>
      <w:lvlText w:val="•"/>
      <w:lvlJc w:val="left"/>
      <w:pPr>
        <w:ind w:left="7488" w:hanging="140"/>
      </w:pPr>
      <w:rPr>
        <w:rFonts w:hint="default"/>
        <w:lang w:val="ru-RU" w:eastAsia="en-US" w:bidi="ar-SA"/>
      </w:rPr>
    </w:lvl>
    <w:lvl w:ilvl="8" w:tplc="FECA330C">
      <w:numFmt w:val="bullet"/>
      <w:lvlText w:val="•"/>
      <w:lvlJc w:val="left"/>
      <w:pPr>
        <w:ind w:left="8512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738D472B"/>
    <w:multiLevelType w:val="multilevel"/>
    <w:tmpl w:val="D6844732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71" w:hanging="2160"/>
      </w:pPr>
      <w:rPr>
        <w:rFonts w:hint="default"/>
      </w:rPr>
    </w:lvl>
  </w:abstractNum>
  <w:abstractNum w:abstractNumId="36" w15:restartNumberingAfterBreak="0">
    <w:nsid w:val="762531CE"/>
    <w:multiLevelType w:val="multilevel"/>
    <w:tmpl w:val="4CCA7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A11FE"/>
    <w:multiLevelType w:val="multilevel"/>
    <w:tmpl w:val="890648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7428EF"/>
    <w:multiLevelType w:val="multilevel"/>
    <w:tmpl w:val="525C1E52"/>
    <w:lvl w:ilvl="0">
      <w:start w:val="1"/>
      <w:numFmt w:val="upperRoman"/>
      <w:lvlText w:val="%1."/>
      <w:lvlJc w:val="left"/>
      <w:pPr>
        <w:ind w:left="532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558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18" w:hanging="4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10" w:hanging="4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0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0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0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0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0" w:hanging="464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18"/>
  </w:num>
  <w:num w:numId="3">
    <w:abstractNumId w:val="2"/>
  </w:num>
  <w:num w:numId="4">
    <w:abstractNumId w:val="0"/>
  </w:num>
  <w:num w:numId="5">
    <w:abstractNumId w:val="12"/>
  </w:num>
  <w:num w:numId="6">
    <w:abstractNumId w:val="37"/>
  </w:num>
  <w:num w:numId="7">
    <w:abstractNumId w:val="3"/>
  </w:num>
  <w:num w:numId="8">
    <w:abstractNumId w:val="21"/>
  </w:num>
  <w:num w:numId="9">
    <w:abstractNumId w:val="22"/>
  </w:num>
  <w:num w:numId="10">
    <w:abstractNumId w:val="25"/>
  </w:num>
  <w:num w:numId="11">
    <w:abstractNumId w:val="15"/>
  </w:num>
  <w:num w:numId="12">
    <w:abstractNumId w:val="28"/>
  </w:num>
  <w:num w:numId="13">
    <w:abstractNumId w:val="26"/>
  </w:num>
  <w:num w:numId="14">
    <w:abstractNumId w:val="27"/>
  </w:num>
  <w:num w:numId="15">
    <w:abstractNumId w:val="19"/>
  </w:num>
  <w:num w:numId="16">
    <w:abstractNumId w:val="14"/>
  </w:num>
  <w:num w:numId="17">
    <w:abstractNumId w:val="36"/>
  </w:num>
  <w:num w:numId="18">
    <w:abstractNumId w:val="38"/>
  </w:num>
  <w:num w:numId="19">
    <w:abstractNumId w:val="32"/>
  </w:num>
  <w:num w:numId="20">
    <w:abstractNumId w:val="10"/>
  </w:num>
  <w:num w:numId="21">
    <w:abstractNumId w:val="23"/>
  </w:num>
  <w:num w:numId="22">
    <w:abstractNumId w:val="13"/>
  </w:num>
  <w:num w:numId="23">
    <w:abstractNumId w:val="6"/>
  </w:num>
  <w:num w:numId="24">
    <w:abstractNumId w:val="11"/>
  </w:num>
  <w:num w:numId="25">
    <w:abstractNumId w:val="30"/>
  </w:num>
  <w:num w:numId="26">
    <w:abstractNumId w:val="5"/>
  </w:num>
  <w:num w:numId="27">
    <w:abstractNumId w:val="34"/>
  </w:num>
  <w:num w:numId="28">
    <w:abstractNumId w:val="9"/>
  </w:num>
  <w:num w:numId="29">
    <w:abstractNumId w:val="39"/>
  </w:num>
  <w:num w:numId="30">
    <w:abstractNumId w:val="17"/>
  </w:num>
  <w:num w:numId="31">
    <w:abstractNumId w:val="33"/>
  </w:num>
  <w:num w:numId="32">
    <w:abstractNumId w:val="8"/>
  </w:num>
  <w:num w:numId="33">
    <w:abstractNumId w:val="29"/>
  </w:num>
  <w:num w:numId="34">
    <w:abstractNumId w:val="35"/>
  </w:num>
  <w:num w:numId="35">
    <w:abstractNumId w:val="16"/>
  </w:num>
  <w:num w:numId="36">
    <w:abstractNumId w:val="1"/>
  </w:num>
  <w:num w:numId="37">
    <w:abstractNumId w:val="24"/>
  </w:num>
  <w:num w:numId="38">
    <w:abstractNumId w:val="20"/>
  </w:num>
  <w:num w:numId="39">
    <w:abstractNumId w:val="7"/>
  </w:num>
  <w:num w:numId="4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F8F"/>
    <w:rsid w:val="000055AC"/>
    <w:rsid w:val="000079CE"/>
    <w:rsid w:val="00036321"/>
    <w:rsid w:val="000523A5"/>
    <w:rsid w:val="000539D6"/>
    <w:rsid w:val="00053DE7"/>
    <w:rsid w:val="0006093D"/>
    <w:rsid w:val="000618FE"/>
    <w:rsid w:val="00062653"/>
    <w:rsid w:val="00072340"/>
    <w:rsid w:val="000732C8"/>
    <w:rsid w:val="000753DA"/>
    <w:rsid w:val="0008625C"/>
    <w:rsid w:val="000922FB"/>
    <w:rsid w:val="000A359B"/>
    <w:rsid w:val="000A4E9B"/>
    <w:rsid w:val="000B529C"/>
    <w:rsid w:val="000B7CD6"/>
    <w:rsid w:val="000D5946"/>
    <w:rsid w:val="000E0E58"/>
    <w:rsid w:val="000E5EDE"/>
    <w:rsid w:val="00103538"/>
    <w:rsid w:val="00110098"/>
    <w:rsid w:val="00110F78"/>
    <w:rsid w:val="0011633D"/>
    <w:rsid w:val="001315C5"/>
    <w:rsid w:val="0013309B"/>
    <w:rsid w:val="00136DDA"/>
    <w:rsid w:val="0014592D"/>
    <w:rsid w:val="00152B70"/>
    <w:rsid w:val="00153263"/>
    <w:rsid w:val="00156926"/>
    <w:rsid w:val="00180BC8"/>
    <w:rsid w:val="00182004"/>
    <w:rsid w:val="001864F2"/>
    <w:rsid w:val="00192FC9"/>
    <w:rsid w:val="0019657C"/>
    <w:rsid w:val="001A0C6A"/>
    <w:rsid w:val="001C40D0"/>
    <w:rsid w:val="001D1B03"/>
    <w:rsid w:val="001D64EC"/>
    <w:rsid w:val="001E40D5"/>
    <w:rsid w:val="001E6F97"/>
    <w:rsid w:val="001F6CB0"/>
    <w:rsid w:val="00204576"/>
    <w:rsid w:val="00204C67"/>
    <w:rsid w:val="00206636"/>
    <w:rsid w:val="00231D60"/>
    <w:rsid w:val="002377AA"/>
    <w:rsid w:val="00250F4E"/>
    <w:rsid w:val="00251DFE"/>
    <w:rsid w:val="00260E21"/>
    <w:rsid w:val="002618AE"/>
    <w:rsid w:val="00262C34"/>
    <w:rsid w:val="002668BA"/>
    <w:rsid w:val="00270C8A"/>
    <w:rsid w:val="00276C6A"/>
    <w:rsid w:val="00277C0C"/>
    <w:rsid w:val="0028662B"/>
    <w:rsid w:val="002A03F5"/>
    <w:rsid w:val="002A6AEB"/>
    <w:rsid w:val="002B33F0"/>
    <w:rsid w:val="002B4C1E"/>
    <w:rsid w:val="002C10A5"/>
    <w:rsid w:val="002C350F"/>
    <w:rsid w:val="002C5516"/>
    <w:rsid w:val="002E161D"/>
    <w:rsid w:val="002E3598"/>
    <w:rsid w:val="0030295A"/>
    <w:rsid w:val="00302C56"/>
    <w:rsid w:val="00305ACF"/>
    <w:rsid w:val="00307983"/>
    <w:rsid w:val="00322366"/>
    <w:rsid w:val="00330382"/>
    <w:rsid w:val="00345A88"/>
    <w:rsid w:val="00346D20"/>
    <w:rsid w:val="00350FB5"/>
    <w:rsid w:val="0035448D"/>
    <w:rsid w:val="00356368"/>
    <w:rsid w:val="003623B7"/>
    <w:rsid w:val="00394056"/>
    <w:rsid w:val="003A0CBA"/>
    <w:rsid w:val="003A1CA7"/>
    <w:rsid w:val="003A28F7"/>
    <w:rsid w:val="003A7D23"/>
    <w:rsid w:val="003B2ED0"/>
    <w:rsid w:val="003B30E8"/>
    <w:rsid w:val="003B7A23"/>
    <w:rsid w:val="003B7C45"/>
    <w:rsid w:val="003C2ABF"/>
    <w:rsid w:val="003C4F27"/>
    <w:rsid w:val="003D38CE"/>
    <w:rsid w:val="003D4623"/>
    <w:rsid w:val="003D76F3"/>
    <w:rsid w:val="003E1915"/>
    <w:rsid w:val="003E34AC"/>
    <w:rsid w:val="003E51FA"/>
    <w:rsid w:val="003E5CBF"/>
    <w:rsid w:val="003F1AB2"/>
    <w:rsid w:val="003F5872"/>
    <w:rsid w:val="003F621D"/>
    <w:rsid w:val="003F734E"/>
    <w:rsid w:val="004050DC"/>
    <w:rsid w:val="00422EA8"/>
    <w:rsid w:val="00423052"/>
    <w:rsid w:val="0042413F"/>
    <w:rsid w:val="0042695C"/>
    <w:rsid w:val="00427035"/>
    <w:rsid w:val="00461AAA"/>
    <w:rsid w:val="00463AC7"/>
    <w:rsid w:val="00473566"/>
    <w:rsid w:val="00475803"/>
    <w:rsid w:val="00476933"/>
    <w:rsid w:val="00481EE4"/>
    <w:rsid w:val="00483FAE"/>
    <w:rsid w:val="00486E8B"/>
    <w:rsid w:val="00490743"/>
    <w:rsid w:val="0049081F"/>
    <w:rsid w:val="0049589F"/>
    <w:rsid w:val="004A1AE0"/>
    <w:rsid w:val="004A73E0"/>
    <w:rsid w:val="004B20AD"/>
    <w:rsid w:val="004C1F49"/>
    <w:rsid w:val="004C20A8"/>
    <w:rsid w:val="004C7891"/>
    <w:rsid w:val="004D1CDF"/>
    <w:rsid w:val="004D379D"/>
    <w:rsid w:val="004D3E0E"/>
    <w:rsid w:val="00503E89"/>
    <w:rsid w:val="00511486"/>
    <w:rsid w:val="00515192"/>
    <w:rsid w:val="00531F61"/>
    <w:rsid w:val="005355F8"/>
    <w:rsid w:val="00541629"/>
    <w:rsid w:val="005417F8"/>
    <w:rsid w:val="00544FA1"/>
    <w:rsid w:val="00547C92"/>
    <w:rsid w:val="005660C6"/>
    <w:rsid w:val="005705E5"/>
    <w:rsid w:val="005920A7"/>
    <w:rsid w:val="0059711A"/>
    <w:rsid w:val="00597B47"/>
    <w:rsid w:val="005A1F8F"/>
    <w:rsid w:val="005A3A38"/>
    <w:rsid w:val="005B04C0"/>
    <w:rsid w:val="005C4188"/>
    <w:rsid w:val="005C6590"/>
    <w:rsid w:val="005D36FC"/>
    <w:rsid w:val="005D524D"/>
    <w:rsid w:val="005E1213"/>
    <w:rsid w:val="005E3ADC"/>
    <w:rsid w:val="005E5DC5"/>
    <w:rsid w:val="005E5E37"/>
    <w:rsid w:val="005F2CB4"/>
    <w:rsid w:val="005F3794"/>
    <w:rsid w:val="005F5460"/>
    <w:rsid w:val="00603035"/>
    <w:rsid w:val="00607973"/>
    <w:rsid w:val="006117E2"/>
    <w:rsid w:val="0061756A"/>
    <w:rsid w:val="0062601D"/>
    <w:rsid w:val="00631513"/>
    <w:rsid w:val="00632063"/>
    <w:rsid w:val="0063437F"/>
    <w:rsid w:val="00636B05"/>
    <w:rsid w:val="00642757"/>
    <w:rsid w:val="006550BC"/>
    <w:rsid w:val="00661A38"/>
    <w:rsid w:val="00667D77"/>
    <w:rsid w:val="00677D5C"/>
    <w:rsid w:val="00685705"/>
    <w:rsid w:val="0069516C"/>
    <w:rsid w:val="006A38FA"/>
    <w:rsid w:val="006A74ED"/>
    <w:rsid w:val="006B39EC"/>
    <w:rsid w:val="006B3A58"/>
    <w:rsid w:val="006B5B90"/>
    <w:rsid w:val="006D016E"/>
    <w:rsid w:val="006D0C45"/>
    <w:rsid w:val="006D2405"/>
    <w:rsid w:val="006D59E3"/>
    <w:rsid w:val="006D6D72"/>
    <w:rsid w:val="006F587A"/>
    <w:rsid w:val="007025BD"/>
    <w:rsid w:val="007064BF"/>
    <w:rsid w:val="0071028D"/>
    <w:rsid w:val="00711F76"/>
    <w:rsid w:val="00727B77"/>
    <w:rsid w:val="007425A2"/>
    <w:rsid w:val="0074297B"/>
    <w:rsid w:val="00750695"/>
    <w:rsid w:val="00750ADF"/>
    <w:rsid w:val="00750D46"/>
    <w:rsid w:val="00753AE8"/>
    <w:rsid w:val="00760F60"/>
    <w:rsid w:val="00762667"/>
    <w:rsid w:val="007648A3"/>
    <w:rsid w:val="007719C5"/>
    <w:rsid w:val="00773107"/>
    <w:rsid w:val="00774FD4"/>
    <w:rsid w:val="00775FC0"/>
    <w:rsid w:val="0078668C"/>
    <w:rsid w:val="00790B70"/>
    <w:rsid w:val="007A1062"/>
    <w:rsid w:val="007B1DE0"/>
    <w:rsid w:val="007B34E3"/>
    <w:rsid w:val="007B5520"/>
    <w:rsid w:val="007C1E8D"/>
    <w:rsid w:val="007D5FC3"/>
    <w:rsid w:val="007E779B"/>
    <w:rsid w:val="007F4ADE"/>
    <w:rsid w:val="007F75D4"/>
    <w:rsid w:val="00807324"/>
    <w:rsid w:val="00810789"/>
    <w:rsid w:val="00812072"/>
    <w:rsid w:val="00817E56"/>
    <w:rsid w:val="0082037F"/>
    <w:rsid w:val="0082082D"/>
    <w:rsid w:val="008521D2"/>
    <w:rsid w:val="008657A2"/>
    <w:rsid w:val="00867789"/>
    <w:rsid w:val="00880E2A"/>
    <w:rsid w:val="00885C32"/>
    <w:rsid w:val="00893247"/>
    <w:rsid w:val="008936F3"/>
    <w:rsid w:val="008A43C1"/>
    <w:rsid w:val="008B1D2F"/>
    <w:rsid w:val="008B1EDA"/>
    <w:rsid w:val="008C0F2B"/>
    <w:rsid w:val="008C159C"/>
    <w:rsid w:val="008C6F2D"/>
    <w:rsid w:val="008D1A65"/>
    <w:rsid w:val="008F0044"/>
    <w:rsid w:val="008F32FC"/>
    <w:rsid w:val="008F3FAA"/>
    <w:rsid w:val="008F75C5"/>
    <w:rsid w:val="008F779E"/>
    <w:rsid w:val="00902EA7"/>
    <w:rsid w:val="00906E1B"/>
    <w:rsid w:val="00906F29"/>
    <w:rsid w:val="00916F00"/>
    <w:rsid w:val="00917DC3"/>
    <w:rsid w:val="00937629"/>
    <w:rsid w:val="00943EC5"/>
    <w:rsid w:val="00945ADD"/>
    <w:rsid w:val="0095055E"/>
    <w:rsid w:val="009533D5"/>
    <w:rsid w:val="00960B33"/>
    <w:rsid w:val="0096195C"/>
    <w:rsid w:val="0096744B"/>
    <w:rsid w:val="009809DB"/>
    <w:rsid w:val="009822E0"/>
    <w:rsid w:val="00983BF8"/>
    <w:rsid w:val="00985990"/>
    <w:rsid w:val="009B1518"/>
    <w:rsid w:val="009B1FA6"/>
    <w:rsid w:val="009B5C2B"/>
    <w:rsid w:val="009C4E93"/>
    <w:rsid w:val="009E4B47"/>
    <w:rsid w:val="009E70FC"/>
    <w:rsid w:val="009F12AD"/>
    <w:rsid w:val="009F1398"/>
    <w:rsid w:val="00A010F1"/>
    <w:rsid w:val="00A0580A"/>
    <w:rsid w:val="00A12912"/>
    <w:rsid w:val="00A21A5A"/>
    <w:rsid w:val="00A258C6"/>
    <w:rsid w:val="00A52CEC"/>
    <w:rsid w:val="00A549E0"/>
    <w:rsid w:val="00A54CF6"/>
    <w:rsid w:val="00A57260"/>
    <w:rsid w:val="00A619D2"/>
    <w:rsid w:val="00A733E5"/>
    <w:rsid w:val="00A735DC"/>
    <w:rsid w:val="00A76CFA"/>
    <w:rsid w:val="00A81608"/>
    <w:rsid w:val="00A91A1C"/>
    <w:rsid w:val="00AA418E"/>
    <w:rsid w:val="00AA4CF8"/>
    <w:rsid w:val="00AB7E32"/>
    <w:rsid w:val="00AD62B7"/>
    <w:rsid w:val="00AD7B14"/>
    <w:rsid w:val="00AE617D"/>
    <w:rsid w:val="00AE6E01"/>
    <w:rsid w:val="00AE7B49"/>
    <w:rsid w:val="00AF1935"/>
    <w:rsid w:val="00AF3F8F"/>
    <w:rsid w:val="00AF7E1E"/>
    <w:rsid w:val="00B00778"/>
    <w:rsid w:val="00B03D0D"/>
    <w:rsid w:val="00B04E16"/>
    <w:rsid w:val="00B06998"/>
    <w:rsid w:val="00B17222"/>
    <w:rsid w:val="00B2208C"/>
    <w:rsid w:val="00B33D10"/>
    <w:rsid w:val="00B41982"/>
    <w:rsid w:val="00B42B52"/>
    <w:rsid w:val="00B43EE9"/>
    <w:rsid w:val="00B72293"/>
    <w:rsid w:val="00B74435"/>
    <w:rsid w:val="00B75A19"/>
    <w:rsid w:val="00B85F61"/>
    <w:rsid w:val="00B86FB9"/>
    <w:rsid w:val="00B91879"/>
    <w:rsid w:val="00B96B64"/>
    <w:rsid w:val="00BB0013"/>
    <w:rsid w:val="00BB0348"/>
    <w:rsid w:val="00BB714D"/>
    <w:rsid w:val="00BC3923"/>
    <w:rsid w:val="00BC4837"/>
    <w:rsid w:val="00BC6BCB"/>
    <w:rsid w:val="00BE4A87"/>
    <w:rsid w:val="00BF132C"/>
    <w:rsid w:val="00C04F5F"/>
    <w:rsid w:val="00C0691B"/>
    <w:rsid w:val="00C10001"/>
    <w:rsid w:val="00C24580"/>
    <w:rsid w:val="00C24DC2"/>
    <w:rsid w:val="00C323FE"/>
    <w:rsid w:val="00C40E3A"/>
    <w:rsid w:val="00C42076"/>
    <w:rsid w:val="00C53E58"/>
    <w:rsid w:val="00C55FEF"/>
    <w:rsid w:val="00C56B87"/>
    <w:rsid w:val="00C60696"/>
    <w:rsid w:val="00C616BB"/>
    <w:rsid w:val="00C63C34"/>
    <w:rsid w:val="00C64702"/>
    <w:rsid w:val="00C7671B"/>
    <w:rsid w:val="00C85C9D"/>
    <w:rsid w:val="00C93ADA"/>
    <w:rsid w:val="00CA0220"/>
    <w:rsid w:val="00CA17DE"/>
    <w:rsid w:val="00CA75A3"/>
    <w:rsid w:val="00CB1303"/>
    <w:rsid w:val="00CB5525"/>
    <w:rsid w:val="00CD0F6C"/>
    <w:rsid w:val="00CD71DB"/>
    <w:rsid w:val="00CE0A2E"/>
    <w:rsid w:val="00CE1582"/>
    <w:rsid w:val="00CE1C9D"/>
    <w:rsid w:val="00CE5365"/>
    <w:rsid w:val="00CE6716"/>
    <w:rsid w:val="00CF6EEC"/>
    <w:rsid w:val="00D33A5D"/>
    <w:rsid w:val="00D36F6F"/>
    <w:rsid w:val="00D42B24"/>
    <w:rsid w:val="00D446DC"/>
    <w:rsid w:val="00D52ADA"/>
    <w:rsid w:val="00D55E3E"/>
    <w:rsid w:val="00D560E4"/>
    <w:rsid w:val="00D65976"/>
    <w:rsid w:val="00D66971"/>
    <w:rsid w:val="00D71DAF"/>
    <w:rsid w:val="00D732FD"/>
    <w:rsid w:val="00D87C8B"/>
    <w:rsid w:val="00D93982"/>
    <w:rsid w:val="00D94F86"/>
    <w:rsid w:val="00D9599A"/>
    <w:rsid w:val="00D970CF"/>
    <w:rsid w:val="00D97C33"/>
    <w:rsid w:val="00DB0048"/>
    <w:rsid w:val="00DB0AB5"/>
    <w:rsid w:val="00DB3449"/>
    <w:rsid w:val="00DB4DC5"/>
    <w:rsid w:val="00DB6FBF"/>
    <w:rsid w:val="00DC0B1E"/>
    <w:rsid w:val="00DC1188"/>
    <w:rsid w:val="00DC496C"/>
    <w:rsid w:val="00DF02F7"/>
    <w:rsid w:val="00E0156C"/>
    <w:rsid w:val="00E03357"/>
    <w:rsid w:val="00E242B6"/>
    <w:rsid w:val="00E33400"/>
    <w:rsid w:val="00E342CC"/>
    <w:rsid w:val="00E46C49"/>
    <w:rsid w:val="00E56C9F"/>
    <w:rsid w:val="00E60421"/>
    <w:rsid w:val="00E673EF"/>
    <w:rsid w:val="00E67955"/>
    <w:rsid w:val="00E723BB"/>
    <w:rsid w:val="00E839C0"/>
    <w:rsid w:val="00E84567"/>
    <w:rsid w:val="00E84859"/>
    <w:rsid w:val="00E9110A"/>
    <w:rsid w:val="00E943AA"/>
    <w:rsid w:val="00EA0718"/>
    <w:rsid w:val="00EA5F8D"/>
    <w:rsid w:val="00EA7340"/>
    <w:rsid w:val="00EB1302"/>
    <w:rsid w:val="00EB4003"/>
    <w:rsid w:val="00EB4694"/>
    <w:rsid w:val="00EC0CB6"/>
    <w:rsid w:val="00EC2750"/>
    <w:rsid w:val="00ED22AF"/>
    <w:rsid w:val="00ED36EB"/>
    <w:rsid w:val="00ED57BF"/>
    <w:rsid w:val="00EE4F6A"/>
    <w:rsid w:val="00F201B0"/>
    <w:rsid w:val="00F2053D"/>
    <w:rsid w:val="00F20DDF"/>
    <w:rsid w:val="00F22248"/>
    <w:rsid w:val="00F2679B"/>
    <w:rsid w:val="00F27345"/>
    <w:rsid w:val="00F2774E"/>
    <w:rsid w:val="00F4292E"/>
    <w:rsid w:val="00F42CCB"/>
    <w:rsid w:val="00F518AA"/>
    <w:rsid w:val="00F52CE1"/>
    <w:rsid w:val="00F76B5F"/>
    <w:rsid w:val="00F82894"/>
    <w:rsid w:val="00F9034C"/>
    <w:rsid w:val="00F92207"/>
    <w:rsid w:val="00F97922"/>
    <w:rsid w:val="00FA388F"/>
    <w:rsid w:val="00FA4331"/>
    <w:rsid w:val="00FC1343"/>
    <w:rsid w:val="00FC35BC"/>
    <w:rsid w:val="00FD1DCF"/>
    <w:rsid w:val="00FD3C2A"/>
    <w:rsid w:val="00FD45D1"/>
    <w:rsid w:val="00FE0445"/>
    <w:rsid w:val="00FE5942"/>
    <w:rsid w:val="00FF5CB1"/>
    <w:rsid w:val="00FF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15FD9E"/>
  <w15:chartTrackingRefBased/>
  <w15:docId w15:val="{1277FF4C-D976-4401-B964-DB45B0D4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734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61A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1"/>
    <w:qFormat/>
    <w:rsid w:val="00CA75A3"/>
    <w:pPr>
      <w:keepNext/>
      <w:autoSpaceDE/>
      <w:autoSpaceDN/>
      <w:adjustRightInd/>
      <w:spacing w:before="180" w:line="300" w:lineRule="auto"/>
      <w:ind w:left="120" w:firstLine="22"/>
      <w:jc w:val="both"/>
      <w:outlineLvl w:val="1"/>
    </w:pPr>
    <w:rPr>
      <w:b/>
      <w:i/>
      <w:sz w:val="28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E4A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EE4F6A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EE4F6A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EE4F6A"/>
    <w:pPr>
      <w:widowControl/>
      <w:autoSpaceDE/>
      <w:autoSpaceDN/>
      <w:adjustRightInd/>
      <w:spacing w:before="240" w:after="60"/>
      <w:outlineLvl w:val="6"/>
    </w:p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Style1">
    <w:name w:val="Style1"/>
    <w:basedOn w:val="a0"/>
    <w:pPr>
      <w:spacing w:line="322" w:lineRule="exact"/>
      <w:ind w:firstLine="538"/>
      <w:jc w:val="both"/>
    </w:pPr>
  </w:style>
  <w:style w:type="paragraph" w:customStyle="1" w:styleId="Style2">
    <w:name w:val="Style2"/>
    <w:basedOn w:val="a0"/>
    <w:pPr>
      <w:spacing w:line="322" w:lineRule="exact"/>
      <w:ind w:hanging="533"/>
    </w:pPr>
  </w:style>
  <w:style w:type="paragraph" w:customStyle="1" w:styleId="Style3">
    <w:name w:val="Style3"/>
    <w:basedOn w:val="a0"/>
  </w:style>
  <w:style w:type="paragraph" w:customStyle="1" w:styleId="Style4">
    <w:name w:val="Style4"/>
    <w:basedOn w:val="a0"/>
    <w:pPr>
      <w:jc w:val="both"/>
    </w:pPr>
  </w:style>
  <w:style w:type="paragraph" w:customStyle="1" w:styleId="Style5">
    <w:name w:val="Style5"/>
    <w:basedOn w:val="a0"/>
  </w:style>
  <w:style w:type="paragraph" w:customStyle="1" w:styleId="Style6">
    <w:name w:val="Style6"/>
    <w:basedOn w:val="a0"/>
    <w:uiPriority w:val="99"/>
    <w:pPr>
      <w:spacing w:line="482" w:lineRule="exact"/>
      <w:jc w:val="center"/>
    </w:pPr>
  </w:style>
  <w:style w:type="paragraph" w:customStyle="1" w:styleId="Style7">
    <w:name w:val="Style7"/>
    <w:basedOn w:val="a0"/>
  </w:style>
  <w:style w:type="character" w:customStyle="1" w:styleId="FontStyle11">
    <w:name w:val="Font Style11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3">
    <w:name w:val="Font Style1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rsid w:val="00E03357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BC6BCB"/>
    <w:rPr>
      <w:rFonts w:ascii="Constantia" w:eastAsia="Constantia" w:hAnsi="Constant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0"/>
    <w:link w:val="a8"/>
    <w:uiPriority w:val="1"/>
    <w:qFormat/>
    <w:rsid w:val="005E1213"/>
    <w:pPr>
      <w:widowControl/>
      <w:autoSpaceDE/>
      <w:autoSpaceDN/>
      <w:adjustRightInd/>
      <w:spacing w:line="360" w:lineRule="auto"/>
      <w:jc w:val="both"/>
    </w:pPr>
    <w:rPr>
      <w:color w:val="003366"/>
      <w:sz w:val="28"/>
    </w:rPr>
  </w:style>
  <w:style w:type="character" w:customStyle="1" w:styleId="a8">
    <w:name w:val="Основной текст Знак"/>
    <w:link w:val="a7"/>
    <w:uiPriority w:val="1"/>
    <w:rsid w:val="005E1213"/>
    <w:rPr>
      <w:color w:val="003366"/>
      <w:sz w:val="28"/>
      <w:szCs w:val="24"/>
    </w:rPr>
  </w:style>
  <w:style w:type="character" w:styleId="a9">
    <w:name w:val="Hyperlink"/>
    <w:uiPriority w:val="99"/>
    <w:unhideWhenUsed/>
    <w:rsid w:val="00476933"/>
    <w:rPr>
      <w:color w:val="0000FF"/>
      <w:u w:val="single"/>
    </w:rPr>
  </w:style>
  <w:style w:type="character" w:customStyle="1" w:styleId="FontStyle24">
    <w:name w:val="Font Style24"/>
    <w:uiPriority w:val="99"/>
    <w:rsid w:val="00476933"/>
    <w:rPr>
      <w:rFonts w:ascii="Times New Roman" w:hAnsi="Times New Roman" w:cs="Times New Roman" w:hint="default"/>
      <w:sz w:val="24"/>
      <w:szCs w:val="24"/>
    </w:rPr>
  </w:style>
  <w:style w:type="character" w:customStyle="1" w:styleId="FontStyle21">
    <w:name w:val="Font Style21"/>
    <w:rsid w:val="00476933"/>
    <w:rPr>
      <w:rFonts w:ascii="Times New Roman" w:hAnsi="Times New Roman" w:cs="Times New Roman" w:hint="default"/>
      <w:b/>
      <w:bCs/>
      <w:sz w:val="24"/>
      <w:szCs w:val="24"/>
    </w:rPr>
  </w:style>
  <w:style w:type="paragraph" w:styleId="aa">
    <w:name w:val="header"/>
    <w:basedOn w:val="a0"/>
    <w:link w:val="ab"/>
    <w:uiPriority w:val="99"/>
    <w:rsid w:val="00B172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17222"/>
    <w:rPr>
      <w:sz w:val="24"/>
      <w:szCs w:val="24"/>
    </w:rPr>
  </w:style>
  <w:style w:type="paragraph" w:styleId="ac">
    <w:name w:val="footer"/>
    <w:basedOn w:val="a0"/>
    <w:link w:val="ad"/>
    <w:uiPriority w:val="99"/>
    <w:rsid w:val="00B172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17222"/>
    <w:rPr>
      <w:sz w:val="24"/>
      <w:szCs w:val="24"/>
    </w:rPr>
  </w:style>
  <w:style w:type="paragraph" w:styleId="ae">
    <w:name w:val="Body Text Indent"/>
    <w:basedOn w:val="a0"/>
    <w:link w:val="af"/>
    <w:uiPriority w:val="99"/>
    <w:rsid w:val="00CA75A3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rsid w:val="00CA75A3"/>
    <w:rPr>
      <w:sz w:val="24"/>
      <w:szCs w:val="24"/>
    </w:rPr>
  </w:style>
  <w:style w:type="paragraph" w:styleId="21">
    <w:name w:val="Body Text Indent 2"/>
    <w:basedOn w:val="a0"/>
    <w:link w:val="22"/>
    <w:rsid w:val="00CA75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A75A3"/>
    <w:rPr>
      <w:sz w:val="24"/>
      <w:szCs w:val="24"/>
    </w:rPr>
  </w:style>
  <w:style w:type="paragraph" w:styleId="32">
    <w:name w:val="Body Text Indent 3"/>
    <w:basedOn w:val="a0"/>
    <w:link w:val="33"/>
    <w:rsid w:val="00CA75A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CA75A3"/>
    <w:rPr>
      <w:sz w:val="16"/>
      <w:szCs w:val="16"/>
    </w:rPr>
  </w:style>
  <w:style w:type="character" w:customStyle="1" w:styleId="20">
    <w:name w:val="Заголовок 2 Знак"/>
    <w:link w:val="2"/>
    <w:uiPriority w:val="1"/>
    <w:rsid w:val="00CA75A3"/>
    <w:rPr>
      <w:b/>
      <w:i/>
      <w:sz w:val="28"/>
    </w:rPr>
  </w:style>
  <w:style w:type="character" w:customStyle="1" w:styleId="30">
    <w:name w:val="Заголовок 3 Знак"/>
    <w:link w:val="3"/>
    <w:uiPriority w:val="9"/>
    <w:semiHidden/>
    <w:rsid w:val="00BE4A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rsid w:val="00BE4A87"/>
  </w:style>
  <w:style w:type="character" w:customStyle="1" w:styleId="40">
    <w:name w:val="Заголовок 4 Знак"/>
    <w:link w:val="4"/>
    <w:rsid w:val="00EE4F6A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EE4F6A"/>
    <w:rPr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EE4F6A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61A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0">
    <w:name w:val="основной текст"/>
    <w:basedOn w:val="a0"/>
    <w:uiPriority w:val="99"/>
    <w:rsid w:val="006D2405"/>
    <w:pPr>
      <w:widowControl/>
      <w:autoSpaceDE/>
      <w:autoSpaceDN/>
      <w:adjustRightInd/>
    </w:pPr>
  </w:style>
  <w:style w:type="character" w:customStyle="1" w:styleId="standart">
    <w:name w:val="standart"/>
    <w:rsid w:val="002668BA"/>
    <w:rPr>
      <w:rFonts w:cs="Times New Roman"/>
    </w:rPr>
  </w:style>
  <w:style w:type="table" w:customStyle="1" w:styleId="11">
    <w:name w:val="Сетка таблицы1"/>
    <w:basedOn w:val="a2"/>
    <w:next w:val="a6"/>
    <w:uiPriority w:val="59"/>
    <w:rsid w:val="005971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next w:val="a6"/>
    <w:uiPriority w:val="59"/>
    <w:rsid w:val="00481E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aliases w:val="Стиль оглавления,Конт-абзац"/>
    <w:basedOn w:val="a0"/>
    <w:link w:val="af2"/>
    <w:uiPriority w:val="99"/>
    <w:qFormat/>
    <w:rsid w:val="00D97C33"/>
    <w:pPr>
      <w:ind w:left="720"/>
      <w:contextualSpacing/>
    </w:pPr>
  </w:style>
  <w:style w:type="character" w:styleId="af3">
    <w:name w:val="Emphasis"/>
    <w:qFormat/>
    <w:rsid w:val="00B42B52"/>
    <w:rPr>
      <w:i/>
      <w:iCs/>
    </w:rPr>
  </w:style>
  <w:style w:type="paragraph" w:customStyle="1" w:styleId="ConsPlusNormal">
    <w:name w:val="ConsPlusNormal"/>
    <w:rsid w:val="00E3340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E3340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2">
    <w:name w:val="Абзац списка Знак"/>
    <w:aliases w:val="Стиль оглавления Знак,Конт-абзац Знак"/>
    <w:link w:val="af1"/>
    <w:uiPriority w:val="99"/>
    <w:qFormat/>
    <w:rsid w:val="00E33400"/>
    <w:rPr>
      <w:sz w:val="24"/>
      <w:szCs w:val="24"/>
    </w:rPr>
  </w:style>
  <w:style w:type="paragraph" w:styleId="af4">
    <w:name w:val="footnote text"/>
    <w:basedOn w:val="a0"/>
    <w:link w:val="af5"/>
    <w:unhideWhenUsed/>
    <w:rsid w:val="00E3340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E33400"/>
  </w:style>
  <w:style w:type="character" w:styleId="af6">
    <w:name w:val="footnote reference"/>
    <w:unhideWhenUsed/>
    <w:rsid w:val="00E33400"/>
    <w:rPr>
      <w:vertAlign w:val="superscript"/>
    </w:rPr>
  </w:style>
  <w:style w:type="paragraph" w:customStyle="1" w:styleId="paragraph">
    <w:name w:val="paragraph"/>
    <w:basedOn w:val="a0"/>
    <w:rsid w:val="00E33400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normaltextrun">
    <w:name w:val="normaltextrun"/>
    <w:rsid w:val="00E33400"/>
  </w:style>
  <w:style w:type="character" w:customStyle="1" w:styleId="eop">
    <w:name w:val="eop"/>
    <w:rsid w:val="00E33400"/>
  </w:style>
  <w:style w:type="character" w:customStyle="1" w:styleId="spellingerror">
    <w:name w:val="spellingerror"/>
    <w:rsid w:val="005F5460"/>
  </w:style>
  <w:style w:type="character" w:styleId="af7">
    <w:name w:val="Intense Emphasis"/>
    <w:uiPriority w:val="21"/>
    <w:qFormat/>
    <w:rsid w:val="00204C67"/>
    <w:rPr>
      <w:i/>
      <w:iCs/>
      <w:color w:val="5B9BD5"/>
    </w:rPr>
  </w:style>
  <w:style w:type="character" w:customStyle="1" w:styleId="FontStyle207">
    <w:name w:val="Font Style207"/>
    <w:rsid w:val="00F76B5F"/>
    <w:rPr>
      <w:rFonts w:ascii="Times New Roman" w:hAnsi="Times New Roman" w:cs="Times New Roman"/>
      <w:sz w:val="16"/>
      <w:szCs w:val="16"/>
    </w:rPr>
  </w:style>
  <w:style w:type="character" w:customStyle="1" w:styleId="FontStyle208">
    <w:name w:val="Font Style208"/>
    <w:rsid w:val="00F76B5F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1">
    <w:name w:val="Style41"/>
    <w:basedOn w:val="a0"/>
    <w:qFormat/>
    <w:rsid w:val="00F76B5F"/>
    <w:pPr>
      <w:spacing w:line="194" w:lineRule="exact"/>
    </w:pPr>
  </w:style>
  <w:style w:type="character" w:customStyle="1" w:styleId="a5">
    <w:name w:val="Текст выноски Знак"/>
    <w:link w:val="a4"/>
    <w:uiPriority w:val="99"/>
    <w:rsid w:val="00F76B5F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0"/>
    <w:qFormat/>
    <w:rsid w:val="00CA17DE"/>
    <w:pPr>
      <w:widowControl/>
      <w:autoSpaceDE/>
      <w:autoSpaceDN/>
      <w:adjustRightInd/>
      <w:ind w:left="708"/>
    </w:pPr>
    <w:rPr>
      <w:sz w:val="20"/>
      <w:szCs w:val="20"/>
    </w:rPr>
  </w:style>
  <w:style w:type="numbering" w:customStyle="1" w:styleId="13">
    <w:name w:val="Нет списка1"/>
    <w:next w:val="a3"/>
    <w:uiPriority w:val="99"/>
    <w:semiHidden/>
    <w:unhideWhenUsed/>
    <w:rsid w:val="00C55FEF"/>
  </w:style>
  <w:style w:type="table" w:customStyle="1" w:styleId="34">
    <w:name w:val="Сетка таблицы3"/>
    <w:basedOn w:val="a2"/>
    <w:next w:val="a6"/>
    <w:uiPriority w:val="99"/>
    <w:rsid w:val="00C55FE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5pt0pt">
    <w:name w:val="Основной текст + 10;5 pt;Не полужирный;Курсив;Интервал 0 pt"/>
    <w:rsid w:val="00C55FEF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1"/>
      <w:szCs w:val="21"/>
    </w:rPr>
  </w:style>
  <w:style w:type="character" w:customStyle="1" w:styleId="apple-style-span">
    <w:name w:val="apple-style-span"/>
    <w:rsid w:val="00C55FEF"/>
  </w:style>
  <w:style w:type="paragraph" w:styleId="af8">
    <w:name w:val="Normal (Web)"/>
    <w:basedOn w:val="a0"/>
    <w:uiPriority w:val="99"/>
    <w:unhideWhenUsed/>
    <w:rsid w:val="00C55FE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6">
    <w:name w:val="c6"/>
    <w:basedOn w:val="a0"/>
    <w:rsid w:val="00C55FE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0">
    <w:name w:val="c0"/>
    <w:rsid w:val="00C55FEF"/>
  </w:style>
  <w:style w:type="character" w:styleId="af9">
    <w:name w:val="Strong"/>
    <w:uiPriority w:val="22"/>
    <w:qFormat/>
    <w:rsid w:val="00C55FEF"/>
    <w:rPr>
      <w:b/>
      <w:bCs/>
    </w:rPr>
  </w:style>
  <w:style w:type="paragraph" w:customStyle="1" w:styleId="western">
    <w:name w:val="western"/>
    <w:basedOn w:val="a0"/>
    <w:rsid w:val="00C55FEF"/>
    <w:pPr>
      <w:widowControl/>
      <w:autoSpaceDE/>
      <w:autoSpaceDN/>
      <w:adjustRightInd/>
      <w:spacing w:before="100" w:beforeAutospacing="1" w:after="100" w:afterAutospacing="1"/>
    </w:pPr>
  </w:style>
  <w:style w:type="paragraph" w:styleId="afa">
    <w:name w:val="No Spacing"/>
    <w:basedOn w:val="a0"/>
    <w:link w:val="afb"/>
    <w:uiPriority w:val="1"/>
    <w:qFormat/>
    <w:rsid w:val="00C55FEF"/>
    <w:pPr>
      <w:widowControl/>
      <w:autoSpaceDE/>
      <w:autoSpaceDN/>
      <w:adjustRightInd/>
      <w:spacing w:line="360" w:lineRule="auto"/>
      <w:jc w:val="both"/>
    </w:pPr>
    <w:rPr>
      <w:b/>
      <w:lang w:val="x-none" w:eastAsia="en-US" w:bidi="en-US"/>
    </w:rPr>
  </w:style>
  <w:style w:type="character" w:customStyle="1" w:styleId="afb">
    <w:name w:val="Без интервала Знак"/>
    <w:link w:val="afa"/>
    <w:uiPriority w:val="1"/>
    <w:rsid w:val="00C55FEF"/>
    <w:rPr>
      <w:b/>
      <w:sz w:val="24"/>
      <w:szCs w:val="24"/>
      <w:lang w:val="x-none" w:eastAsia="en-US" w:bidi="en-US"/>
    </w:rPr>
  </w:style>
  <w:style w:type="paragraph" w:customStyle="1" w:styleId="14">
    <w:name w:val="Обычный1"/>
    <w:rsid w:val="00C55FEF"/>
    <w:pPr>
      <w:widowControl w:val="0"/>
      <w:snapToGrid w:val="0"/>
      <w:spacing w:line="480" w:lineRule="auto"/>
      <w:ind w:left="480" w:hanging="460"/>
      <w:jc w:val="both"/>
    </w:pPr>
    <w:rPr>
      <w:sz w:val="16"/>
    </w:rPr>
  </w:style>
  <w:style w:type="character" w:customStyle="1" w:styleId="shortauthor">
    <w:name w:val="short_author"/>
    <w:rsid w:val="00C55FEF"/>
  </w:style>
  <w:style w:type="character" w:customStyle="1" w:styleId="shortname">
    <w:name w:val="short_name"/>
    <w:rsid w:val="00C55FEF"/>
  </w:style>
  <w:style w:type="paragraph" w:customStyle="1" w:styleId="15">
    <w:name w:val="Заголовок оглавления1"/>
    <w:basedOn w:val="1"/>
    <w:next w:val="a0"/>
    <w:uiPriority w:val="39"/>
    <w:unhideWhenUsed/>
    <w:qFormat/>
    <w:rsid w:val="00C55FEF"/>
    <w:pPr>
      <w:keepLines/>
      <w:widowControl/>
      <w:autoSpaceDE/>
      <w:autoSpaceDN/>
      <w:adjustRightInd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24">
    <w:name w:val="toc 2"/>
    <w:basedOn w:val="a0"/>
    <w:next w:val="a0"/>
    <w:autoRedefine/>
    <w:uiPriority w:val="39"/>
    <w:unhideWhenUsed/>
    <w:rsid w:val="00C55FEF"/>
    <w:pPr>
      <w:spacing w:after="100"/>
      <w:ind w:left="200"/>
    </w:pPr>
    <w:rPr>
      <w:sz w:val="20"/>
      <w:szCs w:val="20"/>
    </w:rPr>
  </w:style>
  <w:style w:type="paragraph" w:styleId="16">
    <w:name w:val="toc 1"/>
    <w:basedOn w:val="a0"/>
    <w:next w:val="a0"/>
    <w:autoRedefine/>
    <w:uiPriority w:val="39"/>
    <w:unhideWhenUsed/>
    <w:qFormat/>
    <w:rsid w:val="00C55FEF"/>
    <w:pPr>
      <w:tabs>
        <w:tab w:val="right" w:leader="dot" w:pos="9629"/>
      </w:tabs>
      <w:spacing w:after="120"/>
    </w:pPr>
    <w:rPr>
      <w:sz w:val="20"/>
      <w:szCs w:val="20"/>
    </w:rPr>
  </w:style>
  <w:style w:type="paragraph" w:customStyle="1" w:styleId="31">
    <w:name w:val="Оглавление 31"/>
    <w:basedOn w:val="a0"/>
    <w:next w:val="a0"/>
    <w:autoRedefine/>
    <w:uiPriority w:val="39"/>
    <w:unhideWhenUsed/>
    <w:rsid w:val="00C55FEF"/>
    <w:pPr>
      <w:widowControl/>
      <w:numPr>
        <w:numId w:val="19"/>
      </w:numPr>
      <w:autoSpaceDE/>
      <w:autoSpaceDN/>
      <w:adjustRightInd/>
      <w:spacing w:after="100" w:line="360" w:lineRule="auto"/>
      <w:ind w:left="296"/>
      <w:jc w:val="both"/>
    </w:pPr>
    <w:rPr>
      <w:sz w:val="28"/>
      <w:szCs w:val="28"/>
    </w:rPr>
  </w:style>
  <w:style w:type="paragraph" w:customStyle="1" w:styleId="TableParagraph">
    <w:name w:val="Table Paragraph"/>
    <w:basedOn w:val="a0"/>
    <w:uiPriority w:val="1"/>
    <w:qFormat/>
    <w:rsid w:val="00C55FEF"/>
    <w:pPr>
      <w:adjustRightInd/>
      <w:ind w:left="110"/>
    </w:pPr>
    <w:rPr>
      <w:sz w:val="22"/>
      <w:szCs w:val="22"/>
      <w:lang w:eastAsia="en-US"/>
    </w:rPr>
  </w:style>
  <w:style w:type="character" w:styleId="afc">
    <w:name w:val="annotation reference"/>
    <w:uiPriority w:val="99"/>
    <w:unhideWhenUsed/>
    <w:rsid w:val="00C55FEF"/>
    <w:rPr>
      <w:sz w:val="16"/>
      <w:szCs w:val="16"/>
    </w:rPr>
  </w:style>
  <w:style w:type="paragraph" w:styleId="afd">
    <w:name w:val="annotation text"/>
    <w:basedOn w:val="a0"/>
    <w:link w:val="afe"/>
    <w:uiPriority w:val="99"/>
    <w:unhideWhenUsed/>
    <w:rsid w:val="00C55FEF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C55FEF"/>
  </w:style>
  <w:style w:type="paragraph" w:styleId="aff">
    <w:name w:val="annotation subject"/>
    <w:basedOn w:val="afd"/>
    <w:next w:val="afd"/>
    <w:link w:val="aff0"/>
    <w:uiPriority w:val="99"/>
    <w:unhideWhenUsed/>
    <w:rsid w:val="00C55FEF"/>
    <w:rPr>
      <w:b/>
      <w:bCs/>
    </w:rPr>
  </w:style>
  <w:style w:type="character" w:customStyle="1" w:styleId="aff0">
    <w:name w:val="Тема примечания Знак"/>
    <w:link w:val="aff"/>
    <w:uiPriority w:val="99"/>
    <w:rsid w:val="00C55FEF"/>
    <w:rPr>
      <w:b/>
      <w:bCs/>
    </w:rPr>
  </w:style>
  <w:style w:type="table" w:customStyle="1" w:styleId="110">
    <w:name w:val="Сетка таблицы11"/>
    <w:basedOn w:val="a2"/>
    <w:next w:val="a6"/>
    <w:uiPriority w:val="39"/>
    <w:rsid w:val="00C55FE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55FE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a">
    <w:name w:val="С числами"/>
    <w:rsid w:val="00AF1935"/>
    <w:pPr>
      <w:numPr>
        <w:numId w:val="39"/>
      </w:numPr>
    </w:pPr>
  </w:style>
  <w:style w:type="numbering" w:customStyle="1" w:styleId="List01">
    <w:name w:val="List 01"/>
    <w:basedOn w:val="a"/>
    <w:rsid w:val="00AF1935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iblioclub.ru/index.php?page=book&amp;id=71009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84334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970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684500" TargetMode="External"/><Relationship Id="rId10" Type="http://schemas.openxmlformats.org/officeDocument/2006/relationships/hyperlink" Target="https://biblioclub.ru/index.php?page=book&amp;id=69855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biblioclub.ru/index.php?page=book&amp;id=712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6764E-2E9E-4CA4-BDAA-EED30428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2554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&lt;4D6963726F736F667420576F7264202D20CCE5F220F0E5EA20EFEE20EAF3F0F1EEE2FBEC20F0E0E1EEF2E0EC2E646F63&gt;</vt:lpstr>
    </vt:vector>
  </TitlesOfParts>
  <Company>MFPA</Company>
  <LinksUpToDate>false</LinksUpToDate>
  <CharactersWithSpaces>17084</CharactersWithSpaces>
  <SharedDoc>false</SharedDoc>
  <HLinks>
    <vt:vector size="36" baseType="variant">
      <vt:variant>
        <vt:i4>2228322</vt:i4>
      </vt:variant>
      <vt:variant>
        <vt:i4>18</vt:i4>
      </vt:variant>
      <vt:variant>
        <vt:i4>0</vt:i4>
      </vt:variant>
      <vt:variant>
        <vt:i4>5</vt:i4>
      </vt:variant>
      <vt:variant>
        <vt:lpwstr>https://biblioclub.ru/index.php?page=book&amp;id=615803</vt:lpwstr>
      </vt:variant>
      <vt:variant>
        <vt:lpwstr/>
      </vt:variant>
      <vt:variant>
        <vt:i4>2818157</vt:i4>
      </vt:variant>
      <vt:variant>
        <vt:i4>15</vt:i4>
      </vt:variant>
      <vt:variant>
        <vt:i4>0</vt:i4>
      </vt:variant>
      <vt:variant>
        <vt:i4>5</vt:i4>
      </vt:variant>
      <vt:variant>
        <vt:lpwstr>https://biblioclub.ru/index.php?page=book&amp;id=209617</vt:lpwstr>
      </vt:variant>
      <vt:variant>
        <vt:lpwstr/>
      </vt:variant>
      <vt:variant>
        <vt:i4>2097259</vt:i4>
      </vt:variant>
      <vt:variant>
        <vt:i4>12</vt:i4>
      </vt:variant>
      <vt:variant>
        <vt:i4>0</vt:i4>
      </vt:variant>
      <vt:variant>
        <vt:i4>5</vt:i4>
      </vt:variant>
      <vt:variant>
        <vt:lpwstr>https://biblioclub.ru/index.php?page=book&amp;id=685826</vt:lpwstr>
      </vt:variant>
      <vt:variant>
        <vt:lpwstr/>
      </vt:variant>
      <vt:variant>
        <vt:i4>2359392</vt:i4>
      </vt:variant>
      <vt:variant>
        <vt:i4>9</vt:i4>
      </vt:variant>
      <vt:variant>
        <vt:i4>0</vt:i4>
      </vt:variant>
      <vt:variant>
        <vt:i4>5</vt:i4>
      </vt:variant>
      <vt:variant>
        <vt:lpwstr>https://biblioclub.ru/index.php?page=book&amp;id=621925</vt:lpwstr>
      </vt:variant>
      <vt:variant>
        <vt:lpwstr/>
      </vt:variant>
      <vt:variant>
        <vt:i4>2228335</vt:i4>
      </vt:variant>
      <vt:variant>
        <vt:i4>6</vt:i4>
      </vt:variant>
      <vt:variant>
        <vt:i4>0</vt:i4>
      </vt:variant>
      <vt:variant>
        <vt:i4>5</vt:i4>
      </vt:variant>
      <vt:variant>
        <vt:lpwstr>https://biblioclub.ru/index.php?page=book&amp;id=621648</vt:lpwstr>
      </vt:variant>
      <vt:variant>
        <vt:lpwstr/>
      </vt:variant>
      <vt:variant>
        <vt:i4>2818156</vt:i4>
      </vt:variant>
      <vt:variant>
        <vt:i4>3</vt:i4>
      </vt:variant>
      <vt:variant>
        <vt:i4>0</vt:i4>
      </vt:variant>
      <vt:variant>
        <vt:i4>5</vt:i4>
      </vt:variant>
      <vt:variant>
        <vt:lpwstr>https://biblioclub.ru/index.php?page=book&amp;id=615699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&lt;4D6963726F736F667420576F7264202D20CCE5F220F0E5EA20EFEE20EAF3F0F1EEE2FBEC20F0E0E1EEF2E0EC2E646F63&gt;</dc:title>
  <dc:subject/>
  <dc:creator>Высовень Александра Сергеевна</dc:creator>
  <cp:keywords/>
  <dc:description/>
  <cp:lastModifiedBy>Высовень Александра Сергеевна</cp:lastModifiedBy>
  <cp:revision>6</cp:revision>
  <cp:lastPrinted>2015-09-04T11:38:00Z</cp:lastPrinted>
  <dcterms:created xsi:type="dcterms:W3CDTF">2024-09-02T10:57:00Z</dcterms:created>
  <dcterms:modified xsi:type="dcterms:W3CDTF">2024-09-02T14:21:00Z</dcterms:modified>
</cp:coreProperties>
</file>